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7657" w14:textId="77777777" w:rsidR="00C66A4C" w:rsidRDefault="00C66A4C" w:rsidP="00C66A4C">
      <w:pPr>
        <w:pStyle w:val="Heading3"/>
        <w:rPr>
          <w:lang w:val="en-US"/>
        </w:rPr>
      </w:pPr>
      <w:bookmarkStart w:id="0" w:name="_Toc251335990"/>
    </w:p>
    <w:p w14:paraId="067D9577" w14:textId="77777777" w:rsidR="00C66A4C" w:rsidRPr="009D165F" w:rsidRDefault="00C66A4C" w:rsidP="00C66A4C">
      <w:pPr>
        <w:pStyle w:val="Heading3"/>
      </w:pPr>
      <w:r w:rsidRPr="009D165F">
        <w:t>COLLABORATIVE PARTICIPATION AGREEMENT</w:t>
      </w:r>
      <w:bookmarkEnd w:id="0"/>
    </w:p>
    <w:p w14:paraId="1ADBB001" w14:textId="77777777" w:rsidR="00C66A4C" w:rsidRPr="009D165F" w:rsidRDefault="00C66A4C" w:rsidP="00C66A4C">
      <w:pPr>
        <w:numPr>
          <w:ilvl w:val="0"/>
          <w:numId w:val="2"/>
        </w:numPr>
        <w:tabs>
          <w:tab w:val="clear" w:pos="360"/>
          <w:tab w:val="left" w:pos="720"/>
        </w:tabs>
        <w:spacing w:after="0"/>
        <w:rPr>
          <w:rFonts w:ascii="Times New Roman" w:hAnsi="Times New Roman"/>
        </w:rPr>
      </w:pPr>
      <w:r w:rsidRPr="009D165F">
        <w:rPr>
          <w:rFonts w:ascii="Times New Roman" w:hAnsi="Times New Roman"/>
          <w:b/>
        </w:rPr>
        <w:t>Introduction</w:t>
      </w:r>
    </w:p>
    <w:p w14:paraId="78FBCB8F" w14:textId="77777777" w:rsidR="00C66A4C" w:rsidRPr="009D165F" w:rsidRDefault="00C66A4C" w:rsidP="00C66A4C">
      <w:pPr>
        <w:tabs>
          <w:tab w:val="left" w:pos="720"/>
        </w:tabs>
        <w:spacing w:after="0"/>
        <w:rPr>
          <w:rFonts w:ascii="Times New Roman" w:hAnsi="Times New Roman"/>
        </w:rPr>
      </w:pPr>
    </w:p>
    <w:p w14:paraId="6EBD2BCD" w14:textId="77777777" w:rsidR="00C66A4C" w:rsidRPr="009D165F" w:rsidRDefault="00C66A4C" w:rsidP="00C66A4C">
      <w:pPr>
        <w:rPr>
          <w:rFonts w:ascii="Times New Roman" w:hAnsi="Times New Roman"/>
        </w:rPr>
      </w:pPr>
      <w:r w:rsidRPr="003D5EA5">
        <w:rPr>
          <w:rFonts w:ascii="Times New Roman" w:hAnsi="Times New Roman"/>
        </w:rPr>
        <w:t xml:space="preserve">________________ and ________________, ("the parties") have chosen to use the principles of the Collaborative </w:t>
      </w:r>
      <w:r>
        <w:rPr>
          <w:rFonts w:ascii="Times New Roman" w:hAnsi="Times New Roman"/>
        </w:rPr>
        <w:t xml:space="preserve">Law </w:t>
      </w:r>
      <w:r w:rsidRPr="003D5EA5">
        <w:rPr>
          <w:rFonts w:ascii="Times New Roman" w:hAnsi="Times New Roman"/>
        </w:rPr>
        <w:t xml:space="preserve">Process </w:t>
      </w:r>
      <w:r>
        <w:rPr>
          <w:rFonts w:ascii="Times New Roman" w:hAnsi="Times New Roman"/>
        </w:rPr>
        <w:t xml:space="preserve">(hereafter “Collaborative Process” or “Collaborative Law Process” or “Process”), under the Uniform Collaborative Law Act sections 20-168 through 20-187 of the Virginia Code, </w:t>
      </w:r>
      <w:r w:rsidRPr="003D5EA5">
        <w:rPr>
          <w:rFonts w:ascii="Times New Roman" w:hAnsi="Times New Roman"/>
        </w:rPr>
        <w:t>to settle, in a non-adversarial and private manner, the issues arising from the dissolution of their marriage/domestic partnership and the restructuring of their family.  They have retained Collaborative attorneys to assist them in achieving this goal, namely, _________________ who represents ___________________; and _________________ who represents __________________.  (Both parties’ attorneys are hereinafter referred to as "the attorneys"). The parties agree as follows:</w:t>
      </w:r>
    </w:p>
    <w:p w14:paraId="6A46453E" w14:textId="77777777" w:rsidR="00C66A4C" w:rsidRPr="009D165F" w:rsidRDefault="00C66A4C" w:rsidP="00C66A4C">
      <w:pPr>
        <w:numPr>
          <w:ilvl w:val="0"/>
          <w:numId w:val="2"/>
        </w:numPr>
        <w:tabs>
          <w:tab w:val="clear" w:pos="360"/>
          <w:tab w:val="left" w:pos="720"/>
        </w:tabs>
        <w:spacing w:after="0"/>
        <w:rPr>
          <w:rFonts w:ascii="Times New Roman" w:hAnsi="Times New Roman"/>
        </w:rPr>
      </w:pPr>
      <w:r w:rsidRPr="009D165F">
        <w:rPr>
          <w:rFonts w:ascii="Times New Roman" w:hAnsi="Times New Roman"/>
          <w:b/>
        </w:rPr>
        <w:t>No Litigation</w:t>
      </w:r>
    </w:p>
    <w:p w14:paraId="24DB3969" w14:textId="77777777" w:rsidR="00C66A4C" w:rsidRPr="009D165F" w:rsidRDefault="00C66A4C" w:rsidP="00C66A4C">
      <w:pPr>
        <w:tabs>
          <w:tab w:val="left" w:pos="720"/>
        </w:tabs>
        <w:spacing w:after="0"/>
        <w:rPr>
          <w:rFonts w:ascii="Times New Roman" w:hAnsi="Times New Roman"/>
        </w:rPr>
      </w:pPr>
    </w:p>
    <w:p w14:paraId="09363B7A" w14:textId="77777777" w:rsidR="00C66A4C" w:rsidRDefault="00C66A4C" w:rsidP="00C66A4C">
      <w:pPr>
        <w:numPr>
          <w:ilvl w:val="1"/>
          <w:numId w:val="7"/>
        </w:numPr>
        <w:spacing w:after="0"/>
        <w:ind w:firstLine="720"/>
        <w:rPr>
          <w:rFonts w:ascii="Times New Roman" w:hAnsi="Times New Roman"/>
        </w:rPr>
      </w:pPr>
      <w:r w:rsidRPr="009D165F">
        <w:rPr>
          <w:rFonts w:ascii="Times New Roman" w:hAnsi="Times New Roman"/>
        </w:rPr>
        <w:t>The parties agree to devote all of their efforts to settling the issues arising from the dissolution of their marriage/domestic partnership and restructuring of their family without adversarial court intervention</w:t>
      </w:r>
      <w:r>
        <w:rPr>
          <w:rFonts w:ascii="Times New Roman" w:hAnsi="Times New Roman"/>
        </w:rPr>
        <w:t xml:space="preserve">. </w:t>
      </w:r>
      <w:r w:rsidRPr="009D165F">
        <w:rPr>
          <w:rFonts w:ascii="Times New Roman" w:hAnsi="Times New Roman"/>
        </w:rPr>
        <w:t>During the Collaborative Process, no pleading or motion will be prepared or filed other than seeking a stay of litigation in order to participate in the Collaborative Process</w:t>
      </w:r>
      <w:r>
        <w:rPr>
          <w:rFonts w:ascii="Times New Roman" w:hAnsi="Times New Roman"/>
        </w:rPr>
        <w:t xml:space="preserve">. </w:t>
      </w:r>
      <w:r>
        <w:rPr>
          <w:rFonts w:ascii="Times New Roman" w:hAnsi="Times New Roman"/>
        </w:rPr>
        <w:br/>
      </w:r>
    </w:p>
    <w:p w14:paraId="009471FE" w14:textId="77777777" w:rsidR="00C66A4C" w:rsidRPr="009D165F" w:rsidRDefault="00C66A4C" w:rsidP="00C66A4C">
      <w:pPr>
        <w:numPr>
          <w:ilvl w:val="1"/>
          <w:numId w:val="7"/>
        </w:numPr>
        <w:spacing w:after="0"/>
        <w:ind w:firstLine="720"/>
        <w:rPr>
          <w:rFonts w:ascii="Times New Roman" w:hAnsi="Times New Roman"/>
        </w:rPr>
      </w:pPr>
      <w:r>
        <w:rPr>
          <w:rFonts w:ascii="Times New Roman" w:hAnsi="Times New Roman"/>
        </w:rPr>
        <w:t xml:space="preserve">The parties agree to resolve their issues in the best interest of both of them and their children. </w:t>
      </w:r>
    </w:p>
    <w:p w14:paraId="59E5D95D" w14:textId="77777777" w:rsidR="00C66A4C" w:rsidRPr="009D165F" w:rsidRDefault="00C66A4C" w:rsidP="00C66A4C">
      <w:pPr>
        <w:spacing w:after="0"/>
        <w:ind w:left="1080"/>
        <w:rPr>
          <w:rFonts w:ascii="Times New Roman" w:hAnsi="Times New Roman"/>
        </w:rPr>
      </w:pPr>
    </w:p>
    <w:p w14:paraId="61D0B88C" w14:textId="77777777" w:rsidR="00C66A4C" w:rsidRDefault="00C66A4C" w:rsidP="00C66A4C">
      <w:pPr>
        <w:numPr>
          <w:ilvl w:val="1"/>
          <w:numId w:val="7"/>
        </w:numPr>
        <w:spacing w:after="0"/>
        <w:ind w:firstLine="720"/>
        <w:rPr>
          <w:rFonts w:ascii="Times New Roman" w:hAnsi="Times New Roman"/>
        </w:rPr>
      </w:pPr>
      <w:r>
        <w:rPr>
          <w:rFonts w:ascii="Times New Roman" w:hAnsi="Times New Roman"/>
        </w:rPr>
        <w:t>Each party understands that his or her Collaborative attorney’s representation is limited to the Collaborative Process.</w:t>
      </w:r>
      <w:r w:rsidRPr="009D165F">
        <w:rPr>
          <w:rFonts w:ascii="Times New Roman" w:hAnsi="Times New Roman"/>
        </w:rPr>
        <w:t xml:space="preserve">  </w:t>
      </w:r>
    </w:p>
    <w:p w14:paraId="1F44D084" w14:textId="77777777" w:rsidR="00C66A4C" w:rsidRDefault="00C66A4C" w:rsidP="00C66A4C">
      <w:pPr>
        <w:pStyle w:val="ListParagraph"/>
        <w:spacing w:after="0"/>
        <w:rPr>
          <w:rFonts w:ascii="Times New Roman" w:hAnsi="Times New Roman"/>
        </w:rPr>
      </w:pPr>
    </w:p>
    <w:p w14:paraId="2E0022E2" w14:textId="77777777" w:rsidR="00C66A4C" w:rsidRDefault="00C66A4C" w:rsidP="00C66A4C">
      <w:pPr>
        <w:spacing w:after="0"/>
        <w:ind w:firstLine="720"/>
        <w:rPr>
          <w:rFonts w:ascii="Times New Roman" w:hAnsi="Times New Roman"/>
        </w:rPr>
      </w:pPr>
      <w:r>
        <w:rPr>
          <w:rFonts w:ascii="Times New Roman" w:hAnsi="Times New Roman"/>
        </w:rPr>
        <w:t>D.</w:t>
      </w:r>
      <w:r>
        <w:rPr>
          <w:rFonts w:ascii="Times New Roman" w:hAnsi="Times New Roman"/>
        </w:rPr>
        <w:tab/>
        <w:t>T</w:t>
      </w:r>
      <w:r w:rsidRPr="009D165F">
        <w:rPr>
          <w:rFonts w:ascii="Times New Roman" w:hAnsi="Times New Roman"/>
        </w:rPr>
        <w:t xml:space="preserve">he parties agree that neither of their attorneys nor their firms can ever represent either party in a contested court proceeding against the other, or appear as counsel for </w:t>
      </w:r>
      <w:r>
        <w:rPr>
          <w:rFonts w:ascii="Times New Roman" w:hAnsi="Times New Roman"/>
        </w:rPr>
        <w:t>either party</w:t>
      </w:r>
      <w:r w:rsidRPr="009D165F">
        <w:rPr>
          <w:rFonts w:ascii="Times New Roman" w:hAnsi="Times New Roman"/>
        </w:rPr>
        <w:t xml:space="preserve"> with respect to this or any related matter in any court or on any court filings other than </w:t>
      </w:r>
      <w:r>
        <w:rPr>
          <w:rFonts w:ascii="Times New Roman" w:hAnsi="Times New Roman"/>
        </w:rPr>
        <w:t xml:space="preserve">for </w:t>
      </w:r>
      <w:r w:rsidRPr="009D165F">
        <w:rPr>
          <w:rFonts w:ascii="Times New Roman" w:hAnsi="Times New Roman"/>
        </w:rPr>
        <w:t>a mutually-agreed submission of documents to obtain an uncontested divorce or other mutually-agreed consent order</w:t>
      </w:r>
      <w:r>
        <w:rPr>
          <w:rFonts w:ascii="Times New Roman" w:hAnsi="Times New Roman"/>
        </w:rPr>
        <w:t>;</w:t>
      </w:r>
      <w:r w:rsidRPr="00084880">
        <w:rPr>
          <w:rFonts w:ascii="Times New Roman" w:hAnsi="Times New Roman"/>
        </w:rPr>
        <w:t xml:space="preserve"> </w:t>
      </w:r>
      <w:r>
        <w:rPr>
          <w:rFonts w:ascii="Times New Roman" w:hAnsi="Times New Roman"/>
        </w:rPr>
        <w:t xml:space="preserve">to ask a tribunal to affirm, ratify, and incorporate any agreement resulting from the Collaborative Process into a court order; to enter any uncontested order necessary to effectuate the terms of any agreement resulting from the Collaborative Process; or to seek or defend an emergency order to protect the health, safety, welfare or interest of a party or a party’s family or household member, if a successor lawyer is not immediately available to represent such person, until a successor attorney is obtained or the protection is achieved. [Notwithstanding the disqualification in this subparagraph 2.D, another attorney in a firm with the Collaborative attorney representing one of the parties signing this Collaborative Participation Agreement may represent such party without fee in the Collaborative matter or a matter related to such Collaborative matter if the party has an annual income that qualifies the party for free representation under the criteria established by the law firm for free legal representation and the Collaborative attorney is isolated from any participation in the Collaborative matter or matter </w:t>
      </w:r>
      <w:r>
        <w:rPr>
          <w:rFonts w:ascii="Times New Roman" w:hAnsi="Times New Roman"/>
        </w:rPr>
        <w:lastRenderedPageBreak/>
        <w:t>related to the Collaborative matter through procedures within the law firm that are reasonably calculated to isolate the Collaborative attorney from such participation.]</w:t>
      </w:r>
    </w:p>
    <w:p w14:paraId="56470427" w14:textId="77777777" w:rsidR="00C66A4C" w:rsidRDefault="00C66A4C" w:rsidP="00C66A4C">
      <w:pPr>
        <w:spacing w:after="0"/>
        <w:ind w:left="720"/>
        <w:rPr>
          <w:rFonts w:ascii="Times New Roman" w:hAnsi="Times New Roman"/>
        </w:rPr>
      </w:pPr>
    </w:p>
    <w:p w14:paraId="7D773404" w14:textId="77777777" w:rsidR="00C66A4C" w:rsidRPr="00672DB2" w:rsidRDefault="00C66A4C" w:rsidP="00C66A4C">
      <w:pPr>
        <w:numPr>
          <w:ilvl w:val="0"/>
          <w:numId w:val="2"/>
        </w:numPr>
        <w:tabs>
          <w:tab w:val="clear" w:pos="360"/>
          <w:tab w:val="left" w:pos="720"/>
        </w:tabs>
        <w:spacing w:after="0"/>
        <w:rPr>
          <w:rFonts w:ascii="Times New Roman" w:hAnsi="Times New Roman"/>
          <w:b/>
        </w:rPr>
      </w:pPr>
      <w:r w:rsidRPr="00672DB2">
        <w:rPr>
          <w:rFonts w:ascii="Times New Roman" w:hAnsi="Times New Roman"/>
          <w:b/>
        </w:rPr>
        <w:t>Full Disclosure</w:t>
      </w:r>
    </w:p>
    <w:p w14:paraId="61137436" w14:textId="77777777" w:rsidR="00C66A4C" w:rsidRPr="009D165F" w:rsidRDefault="00C66A4C" w:rsidP="00C66A4C">
      <w:pPr>
        <w:spacing w:after="0"/>
        <w:rPr>
          <w:rFonts w:ascii="Times New Roman" w:hAnsi="Times New Roman"/>
          <w:b/>
        </w:rPr>
      </w:pPr>
    </w:p>
    <w:p w14:paraId="425E3813" w14:textId="77777777" w:rsidR="00C66A4C" w:rsidRPr="009D165F" w:rsidRDefault="00C66A4C" w:rsidP="00C66A4C">
      <w:pPr>
        <w:numPr>
          <w:ilvl w:val="1"/>
          <w:numId w:val="8"/>
        </w:numPr>
        <w:spacing w:after="0"/>
        <w:ind w:left="0" w:firstLine="450"/>
        <w:rPr>
          <w:rFonts w:ascii="Times New Roman" w:hAnsi="Times New Roman"/>
        </w:rPr>
      </w:pPr>
      <w:r w:rsidRPr="009D165F">
        <w:rPr>
          <w:rFonts w:ascii="Times New Roman" w:hAnsi="Times New Roman"/>
        </w:rPr>
        <w:t xml:space="preserve">The parties agree to provide full and informal disclosure of all </w:t>
      </w:r>
      <w:r>
        <w:rPr>
          <w:rFonts w:ascii="Times New Roman" w:hAnsi="Times New Roman"/>
        </w:rPr>
        <w:t xml:space="preserve">important </w:t>
      </w:r>
      <w:r w:rsidRPr="009D165F">
        <w:rPr>
          <w:rFonts w:ascii="Times New Roman" w:hAnsi="Times New Roman"/>
        </w:rPr>
        <w:t xml:space="preserve">information related to the Collaborative matter.  For purposes of this </w:t>
      </w:r>
      <w:r>
        <w:rPr>
          <w:rFonts w:ascii="Times New Roman" w:hAnsi="Times New Roman"/>
        </w:rPr>
        <w:t>Collaborative P</w:t>
      </w:r>
      <w:r w:rsidRPr="009D165F">
        <w:rPr>
          <w:rFonts w:ascii="Times New Roman" w:hAnsi="Times New Roman"/>
        </w:rPr>
        <w:t xml:space="preserve">rocess, this information includes any information, including documents, which either party might need to make an informed decision about each issue in dispute.  The parties also agree to provide voluntarily any written authorizations requested </w:t>
      </w:r>
      <w:r>
        <w:rPr>
          <w:rFonts w:ascii="Times New Roman" w:hAnsi="Times New Roman"/>
        </w:rPr>
        <w:t>that</w:t>
      </w:r>
      <w:r w:rsidRPr="009D165F">
        <w:rPr>
          <w:rFonts w:ascii="Times New Roman" w:hAnsi="Times New Roman"/>
        </w:rPr>
        <w:t xml:space="preserve"> may be required to obtain such information.</w:t>
      </w:r>
    </w:p>
    <w:p w14:paraId="3399FF6E" w14:textId="77777777" w:rsidR="00C66A4C" w:rsidRPr="009D165F" w:rsidRDefault="00C66A4C" w:rsidP="00C66A4C">
      <w:pPr>
        <w:spacing w:after="0"/>
        <w:rPr>
          <w:rFonts w:ascii="Times New Roman" w:hAnsi="Times New Roman"/>
        </w:rPr>
      </w:pPr>
    </w:p>
    <w:p w14:paraId="35E8E039" w14:textId="77777777" w:rsidR="00C66A4C" w:rsidRPr="009D165F" w:rsidRDefault="00C66A4C" w:rsidP="00C66A4C">
      <w:pPr>
        <w:numPr>
          <w:ilvl w:val="1"/>
          <w:numId w:val="8"/>
        </w:numPr>
        <w:spacing w:after="0"/>
        <w:ind w:left="0" w:firstLine="450"/>
        <w:rPr>
          <w:rFonts w:ascii="Times New Roman" w:hAnsi="Times New Roman"/>
        </w:rPr>
      </w:pPr>
      <w:r>
        <w:rPr>
          <w:rFonts w:ascii="Times New Roman" w:hAnsi="Times New Roman"/>
        </w:rPr>
        <w:t>T</w:t>
      </w:r>
      <w:r w:rsidRPr="009D165F">
        <w:rPr>
          <w:rFonts w:ascii="Times New Roman" w:hAnsi="Times New Roman"/>
        </w:rPr>
        <w:t>he parties will not employ formal discovery procedures and acknowledge that they are giving up certain investigative procedures and methods that would be available to them in the litigation process.  The parties give up these measures with the specific understanding that they will both make a full and fair disclosure of all assets, income, debts</w:t>
      </w:r>
      <w:r>
        <w:rPr>
          <w:rFonts w:ascii="Times New Roman" w:hAnsi="Times New Roman"/>
        </w:rPr>
        <w:t>,</w:t>
      </w:r>
      <w:r w:rsidRPr="009D165F">
        <w:rPr>
          <w:rFonts w:ascii="Times New Roman" w:hAnsi="Times New Roman"/>
        </w:rPr>
        <w:t xml:space="preserve"> and other information related to the Collaborative </w:t>
      </w:r>
      <w:r w:rsidRPr="00FF7CC8">
        <w:rPr>
          <w:rFonts w:ascii="Times New Roman" w:hAnsi="Times New Roman"/>
        </w:rPr>
        <w:t>matter</w:t>
      </w:r>
      <w:r w:rsidRPr="009D165F">
        <w:rPr>
          <w:rFonts w:ascii="Times New Roman" w:hAnsi="Times New Roman"/>
        </w:rPr>
        <w:t xml:space="preserve"> and will deal with each other in good faith.  </w:t>
      </w:r>
    </w:p>
    <w:p w14:paraId="41EECC90" w14:textId="77777777" w:rsidR="00C66A4C" w:rsidRPr="009D165F" w:rsidRDefault="00C66A4C" w:rsidP="00C66A4C">
      <w:pPr>
        <w:spacing w:after="0"/>
        <w:rPr>
          <w:rFonts w:ascii="Times New Roman" w:hAnsi="Times New Roman"/>
          <w:b/>
        </w:rPr>
      </w:pPr>
    </w:p>
    <w:p w14:paraId="012A92B3" w14:textId="77777777" w:rsidR="00C66A4C" w:rsidRPr="009D165F" w:rsidRDefault="00C66A4C" w:rsidP="00C66A4C">
      <w:pPr>
        <w:numPr>
          <w:ilvl w:val="0"/>
          <w:numId w:val="2"/>
        </w:numPr>
        <w:tabs>
          <w:tab w:val="clear" w:pos="360"/>
          <w:tab w:val="left" w:pos="720"/>
        </w:tabs>
        <w:spacing w:after="0"/>
        <w:rPr>
          <w:rFonts w:ascii="Times New Roman" w:hAnsi="Times New Roman"/>
          <w:b/>
        </w:rPr>
      </w:pPr>
      <w:r w:rsidRPr="009D165F">
        <w:rPr>
          <w:rFonts w:ascii="Times New Roman" w:hAnsi="Times New Roman"/>
          <w:b/>
        </w:rPr>
        <w:t>Participation with Integrity</w:t>
      </w:r>
    </w:p>
    <w:p w14:paraId="594A7D18" w14:textId="77777777" w:rsidR="00C66A4C" w:rsidRPr="009D165F" w:rsidRDefault="00C66A4C" w:rsidP="00C66A4C">
      <w:pPr>
        <w:spacing w:after="0"/>
        <w:rPr>
          <w:rFonts w:ascii="Times New Roman" w:hAnsi="Times New Roman"/>
          <w:b/>
        </w:rPr>
      </w:pPr>
    </w:p>
    <w:p w14:paraId="19ADF809" w14:textId="77777777" w:rsidR="00C66A4C" w:rsidRPr="009D165F" w:rsidRDefault="00C66A4C" w:rsidP="00C66A4C">
      <w:pPr>
        <w:numPr>
          <w:ilvl w:val="1"/>
          <w:numId w:val="9"/>
        </w:numPr>
        <w:spacing w:after="0"/>
        <w:ind w:firstLine="720"/>
        <w:rPr>
          <w:rFonts w:ascii="Times New Roman" w:hAnsi="Times New Roman"/>
        </w:rPr>
      </w:pPr>
      <w:r w:rsidRPr="009D165F">
        <w:rPr>
          <w:rFonts w:ascii="Times New Roman" w:hAnsi="Times New Roman"/>
        </w:rPr>
        <w:t xml:space="preserve">The parties will work to protect the privacy and dignity of everyone involved in the </w:t>
      </w:r>
      <w:r>
        <w:rPr>
          <w:rFonts w:ascii="Times New Roman" w:hAnsi="Times New Roman"/>
        </w:rPr>
        <w:t>P</w:t>
      </w:r>
      <w:r w:rsidRPr="009D165F">
        <w:rPr>
          <w:rFonts w:ascii="Times New Roman" w:hAnsi="Times New Roman"/>
        </w:rPr>
        <w:t xml:space="preserve">rocess.  </w:t>
      </w:r>
    </w:p>
    <w:p w14:paraId="421128F1" w14:textId="77777777" w:rsidR="00C66A4C" w:rsidRPr="009D165F" w:rsidRDefault="00C66A4C" w:rsidP="00C66A4C">
      <w:pPr>
        <w:spacing w:after="0"/>
        <w:ind w:left="1080"/>
        <w:rPr>
          <w:rFonts w:ascii="Times New Roman" w:hAnsi="Times New Roman"/>
        </w:rPr>
      </w:pPr>
    </w:p>
    <w:p w14:paraId="275C7DD1" w14:textId="77777777" w:rsidR="00C66A4C" w:rsidRPr="009D165F" w:rsidRDefault="00C66A4C" w:rsidP="00C66A4C">
      <w:pPr>
        <w:numPr>
          <w:ilvl w:val="1"/>
          <w:numId w:val="9"/>
        </w:numPr>
        <w:spacing w:after="0"/>
        <w:ind w:firstLine="720"/>
        <w:rPr>
          <w:rFonts w:ascii="Times New Roman" w:hAnsi="Times New Roman"/>
        </w:rPr>
      </w:pPr>
      <w:r w:rsidRPr="009D165F">
        <w:rPr>
          <w:rFonts w:ascii="Times New Roman" w:hAnsi="Times New Roman"/>
        </w:rPr>
        <w:t xml:space="preserve">The parties will not take advantage of any mistakes, misunderstandings, inconsistencies or miscalculations of each other or any other participant, and shall disclose them and seek to have them corrected.  </w:t>
      </w:r>
    </w:p>
    <w:p w14:paraId="225393B8" w14:textId="77777777" w:rsidR="00C66A4C" w:rsidRPr="009D165F" w:rsidRDefault="00C66A4C" w:rsidP="00C66A4C">
      <w:pPr>
        <w:spacing w:after="0"/>
        <w:ind w:left="1080"/>
        <w:rPr>
          <w:rFonts w:ascii="Times New Roman" w:hAnsi="Times New Roman"/>
        </w:rPr>
      </w:pPr>
    </w:p>
    <w:p w14:paraId="7B56B6AF" w14:textId="77777777" w:rsidR="00C66A4C" w:rsidRPr="009D165F" w:rsidRDefault="00C66A4C" w:rsidP="00C66A4C">
      <w:pPr>
        <w:numPr>
          <w:ilvl w:val="1"/>
          <w:numId w:val="9"/>
        </w:numPr>
        <w:spacing w:after="0"/>
        <w:ind w:firstLine="720"/>
        <w:rPr>
          <w:rFonts w:ascii="Times New Roman" w:hAnsi="Times New Roman"/>
        </w:rPr>
      </w:pPr>
      <w:r w:rsidRPr="009D165F">
        <w:rPr>
          <w:rFonts w:ascii="Times New Roman" w:hAnsi="Times New Roman"/>
        </w:rPr>
        <w:t>The parties commit to meeting regularly and when they do meet, they will be prepared, having done any homework assigned.  A party who needs to cancel a meeting for any reason shall give notice to all participants as soon as possible.</w:t>
      </w:r>
    </w:p>
    <w:p w14:paraId="48AB444C" w14:textId="77777777" w:rsidR="00C66A4C" w:rsidRPr="009D165F" w:rsidRDefault="00C66A4C" w:rsidP="00C66A4C">
      <w:pPr>
        <w:spacing w:after="0"/>
        <w:rPr>
          <w:rFonts w:ascii="Times New Roman" w:hAnsi="Times New Roman"/>
        </w:rPr>
      </w:pPr>
    </w:p>
    <w:p w14:paraId="6D67E0A9" w14:textId="77777777" w:rsidR="00C66A4C" w:rsidRPr="009D165F" w:rsidRDefault="00C66A4C" w:rsidP="00C66A4C">
      <w:pPr>
        <w:numPr>
          <w:ilvl w:val="0"/>
          <w:numId w:val="2"/>
        </w:numPr>
        <w:tabs>
          <w:tab w:val="clear" w:pos="360"/>
          <w:tab w:val="left" w:pos="720"/>
        </w:tabs>
        <w:spacing w:after="0"/>
        <w:rPr>
          <w:rFonts w:ascii="Times New Roman" w:hAnsi="Times New Roman"/>
          <w:b/>
        </w:rPr>
      </w:pPr>
      <w:r w:rsidRPr="009D165F">
        <w:rPr>
          <w:rFonts w:ascii="Times New Roman" w:hAnsi="Times New Roman"/>
          <w:b/>
        </w:rPr>
        <w:t>Communication</w:t>
      </w:r>
      <w:r>
        <w:rPr>
          <w:rFonts w:ascii="Times New Roman" w:hAnsi="Times New Roman"/>
          <w:b/>
        </w:rPr>
        <w:t xml:space="preserve"> Between the Parties</w:t>
      </w:r>
    </w:p>
    <w:p w14:paraId="4522B76B" w14:textId="77777777" w:rsidR="00C66A4C" w:rsidRPr="009D165F" w:rsidRDefault="00C66A4C" w:rsidP="00C66A4C">
      <w:pPr>
        <w:spacing w:after="0"/>
        <w:rPr>
          <w:rFonts w:ascii="Times New Roman" w:hAnsi="Times New Roman"/>
          <w:b/>
        </w:rPr>
      </w:pPr>
    </w:p>
    <w:p w14:paraId="5FE35FCE" w14:textId="77777777" w:rsidR="00C66A4C" w:rsidRPr="009D165F" w:rsidRDefault="00C66A4C" w:rsidP="00C66A4C">
      <w:pPr>
        <w:numPr>
          <w:ilvl w:val="1"/>
          <w:numId w:val="10"/>
        </w:numPr>
        <w:spacing w:after="0"/>
        <w:ind w:firstLine="720"/>
        <w:rPr>
          <w:rFonts w:ascii="Times New Roman" w:hAnsi="Times New Roman"/>
        </w:rPr>
      </w:pPr>
      <w:r w:rsidRPr="009D165F">
        <w:rPr>
          <w:rFonts w:ascii="Times New Roman" w:hAnsi="Times New Roman"/>
          <w:b/>
        </w:rPr>
        <w:t>Meetings</w:t>
      </w:r>
      <w:r w:rsidRPr="009D165F">
        <w:rPr>
          <w:rFonts w:ascii="Times New Roman" w:hAnsi="Times New Roman"/>
        </w:rPr>
        <w:t xml:space="preserve">.  The parties agree to work toward the resolution of issues in meetings with their attorneys and any mental health professionals, financial professionals and/or other experts that they and their attorneys agree to include as part of the </w:t>
      </w:r>
      <w:r>
        <w:rPr>
          <w:rFonts w:ascii="Times New Roman" w:hAnsi="Times New Roman"/>
        </w:rPr>
        <w:t>P</w:t>
      </w:r>
      <w:r w:rsidRPr="009D165F">
        <w:rPr>
          <w:rFonts w:ascii="Times New Roman" w:hAnsi="Times New Roman"/>
        </w:rPr>
        <w:t>rocess.</w:t>
      </w:r>
    </w:p>
    <w:p w14:paraId="30DF5D2B" w14:textId="77777777" w:rsidR="00C66A4C" w:rsidRPr="009D165F" w:rsidRDefault="00C66A4C" w:rsidP="00C66A4C">
      <w:pPr>
        <w:spacing w:after="0"/>
        <w:rPr>
          <w:rFonts w:ascii="Times New Roman" w:hAnsi="Times New Roman"/>
        </w:rPr>
      </w:pPr>
    </w:p>
    <w:p w14:paraId="040613B7" w14:textId="77777777" w:rsidR="00C66A4C" w:rsidRPr="009D165F" w:rsidRDefault="00C66A4C" w:rsidP="00C66A4C">
      <w:pPr>
        <w:numPr>
          <w:ilvl w:val="1"/>
          <w:numId w:val="10"/>
        </w:numPr>
        <w:spacing w:after="0"/>
        <w:ind w:firstLine="720"/>
        <w:rPr>
          <w:rFonts w:ascii="Times New Roman" w:hAnsi="Times New Roman"/>
        </w:rPr>
      </w:pPr>
      <w:r w:rsidRPr="009D165F">
        <w:rPr>
          <w:rFonts w:ascii="Times New Roman" w:hAnsi="Times New Roman"/>
          <w:b/>
        </w:rPr>
        <w:t>Tone of Communications</w:t>
      </w:r>
      <w:r w:rsidRPr="009D165F">
        <w:rPr>
          <w:rFonts w:ascii="Times New Roman" w:hAnsi="Times New Roman"/>
        </w:rPr>
        <w:t>.</w:t>
      </w:r>
      <w:r w:rsidRPr="009D165F">
        <w:rPr>
          <w:rFonts w:ascii="Times New Roman" w:hAnsi="Times New Roman"/>
          <w:b/>
        </w:rPr>
        <w:t xml:space="preserve">  </w:t>
      </w:r>
      <w:r w:rsidRPr="009D165F">
        <w:rPr>
          <w:rFonts w:ascii="Times New Roman" w:hAnsi="Times New Roman"/>
        </w:rPr>
        <w:t xml:space="preserve">The parties’ written and verbal communications will be respectful and constructive.  Each </w:t>
      </w:r>
      <w:r>
        <w:rPr>
          <w:rFonts w:ascii="Times New Roman" w:hAnsi="Times New Roman"/>
        </w:rPr>
        <w:t xml:space="preserve">party </w:t>
      </w:r>
      <w:r w:rsidRPr="009D165F">
        <w:rPr>
          <w:rFonts w:ascii="Times New Roman" w:hAnsi="Times New Roman"/>
        </w:rPr>
        <w:t xml:space="preserve">will respectfully listen to, acknowledge and attempt to understand the other’s point of view, even if they do not agree with it.  They will use their best efforts not to interrupt each other or another participant in meetings.  The parties will follow the Expectations of Clients and Professionals, which are attached.  </w:t>
      </w:r>
    </w:p>
    <w:p w14:paraId="782F05D4" w14:textId="77777777" w:rsidR="00C66A4C" w:rsidRPr="009D165F" w:rsidRDefault="00C66A4C" w:rsidP="00C66A4C">
      <w:pPr>
        <w:spacing w:after="0"/>
        <w:rPr>
          <w:rFonts w:ascii="Times New Roman" w:hAnsi="Times New Roman"/>
        </w:rPr>
      </w:pPr>
    </w:p>
    <w:p w14:paraId="3EFF989E" w14:textId="77777777" w:rsidR="00C66A4C" w:rsidRPr="009D165F" w:rsidRDefault="00C66A4C" w:rsidP="00C66A4C">
      <w:pPr>
        <w:numPr>
          <w:ilvl w:val="1"/>
          <w:numId w:val="10"/>
        </w:numPr>
        <w:spacing w:after="0"/>
        <w:ind w:firstLine="720"/>
        <w:rPr>
          <w:rFonts w:ascii="Times New Roman" w:hAnsi="Times New Roman"/>
        </w:rPr>
      </w:pPr>
      <w:r w:rsidRPr="009D165F">
        <w:rPr>
          <w:rFonts w:ascii="Times New Roman" w:hAnsi="Times New Roman"/>
          <w:b/>
        </w:rPr>
        <w:t>Focus of Communications</w:t>
      </w:r>
      <w:r w:rsidRPr="009D165F">
        <w:rPr>
          <w:rFonts w:ascii="Times New Roman" w:hAnsi="Times New Roman"/>
        </w:rPr>
        <w:t>.</w:t>
      </w:r>
      <w:r w:rsidRPr="009D165F">
        <w:rPr>
          <w:rFonts w:ascii="Times New Roman" w:hAnsi="Times New Roman"/>
          <w:b/>
        </w:rPr>
        <w:t xml:space="preserve">  </w:t>
      </w:r>
      <w:r w:rsidRPr="009D165F">
        <w:rPr>
          <w:rFonts w:ascii="Times New Roman" w:hAnsi="Times New Roman"/>
        </w:rPr>
        <w:t>The parties will try to focus on the issues that need to be resolved for both of them to move forward with their lives</w:t>
      </w:r>
      <w:r>
        <w:rPr>
          <w:rFonts w:ascii="Times New Roman" w:hAnsi="Times New Roman"/>
        </w:rPr>
        <w:t xml:space="preserve"> and to bring up past problems in their history only when constructive</w:t>
      </w:r>
      <w:r w:rsidRPr="009D165F">
        <w:rPr>
          <w:rFonts w:ascii="Times New Roman" w:hAnsi="Times New Roman"/>
        </w:rPr>
        <w:t>.</w:t>
      </w:r>
    </w:p>
    <w:p w14:paraId="6E8EAFF3" w14:textId="77777777" w:rsidR="00C66A4C" w:rsidRPr="009D165F" w:rsidRDefault="00C66A4C" w:rsidP="00C66A4C">
      <w:pPr>
        <w:spacing w:after="0"/>
        <w:rPr>
          <w:rFonts w:ascii="Times New Roman" w:hAnsi="Times New Roman"/>
        </w:rPr>
      </w:pPr>
    </w:p>
    <w:p w14:paraId="7300F336" w14:textId="77777777" w:rsidR="00C66A4C" w:rsidRPr="009D165F" w:rsidRDefault="00C66A4C" w:rsidP="00C66A4C">
      <w:pPr>
        <w:numPr>
          <w:ilvl w:val="1"/>
          <w:numId w:val="10"/>
        </w:numPr>
        <w:spacing w:after="0"/>
        <w:ind w:firstLine="720"/>
        <w:rPr>
          <w:rFonts w:ascii="Times New Roman" w:hAnsi="Times New Roman"/>
          <w:b/>
        </w:rPr>
      </w:pPr>
      <w:r w:rsidRPr="009D165F">
        <w:rPr>
          <w:rFonts w:ascii="Times New Roman" w:hAnsi="Times New Roman"/>
          <w:b/>
        </w:rPr>
        <w:lastRenderedPageBreak/>
        <w:t xml:space="preserve">Communications Outside </w:t>
      </w:r>
      <w:r>
        <w:rPr>
          <w:rFonts w:ascii="Times New Roman" w:hAnsi="Times New Roman"/>
          <w:b/>
        </w:rPr>
        <w:t>Collaborative Process</w:t>
      </w:r>
      <w:r w:rsidRPr="009D165F">
        <w:rPr>
          <w:rFonts w:ascii="Times New Roman" w:hAnsi="Times New Roman"/>
        </w:rPr>
        <w:t>.  To maintain as constructive a settlement process as possible, the parties agree to</w:t>
      </w:r>
      <w:r>
        <w:rPr>
          <w:rFonts w:ascii="Times New Roman" w:hAnsi="Times New Roman"/>
        </w:rPr>
        <w:t xml:space="preserve"> try to avoid</w:t>
      </w:r>
      <w:r w:rsidRPr="009D165F">
        <w:rPr>
          <w:rFonts w:ascii="Times New Roman" w:hAnsi="Times New Roman"/>
        </w:rPr>
        <w:t xml:space="preserve"> discuss</w:t>
      </w:r>
      <w:r>
        <w:rPr>
          <w:rFonts w:ascii="Times New Roman" w:hAnsi="Times New Roman"/>
        </w:rPr>
        <w:t>ing</w:t>
      </w:r>
      <w:r w:rsidRPr="009D165F">
        <w:rPr>
          <w:rFonts w:ascii="Times New Roman" w:hAnsi="Times New Roman"/>
        </w:rPr>
        <w:t xml:space="preserve"> settlement issues with each other outside of the Collaborative meetings.    </w:t>
      </w:r>
    </w:p>
    <w:p w14:paraId="067F5B3A" w14:textId="77777777" w:rsidR="00C66A4C" w:rsidRPr="009D165F" w:rsidRDefault="00C66A4C" w:rsidP="00C66A4C">
      <w:pPr>
        <w:spacing w:after="0"/>
        <w:ind w:left="720"/>
        <w:rPr>
          <w:rFonts w:ascii="Times New Roman" w:hAnsi="Times New Roman"/>
          <w:b/>
        </w:rPr>
      </w:pPr>
    </w:p>
    <w:p w14:paraId="5EDB763E" w14:textId="77777777" w:rsidR="00C66A4C" w:rsidRPr="009D165F" w:rsidRDefault="00C66A4C" w:rsidP="00C66A4C">
      <w:pPr>
        <w:numPr>
          <w:ilvl w:val="0"/>
          <w:numId w:val="2"/>
        </w:numPr>
        <w:tabs>
          <w:tab w:val="clear" w:pos="360"/>
          <w:tab w:val="left" w:pos="720"/>
        </w:tabs>
        <w:spacing w:after="0"/>
        <w:rPr>
          <w:rFonts w:ascii="Times New Roman" w:hAnsi="Times New Roman"/>
          <w:b/>
        </w:rPr>
      </w:pPr>
      <w:r w:rsidRPr="009D165F">
        <w:rPr>
          <w:rFonts w:ascii="Times New Roman" w:hAnsi="Times New Roman"/>
          <w:b/>
        </w:rPr>
        <w:t>Preservation of the Status Quo</w:t>
      </w:r>
    </w:p>
    <w:p w14:paraId="24540EE1" w14:textId="77777777" w:rsidR="00C66A4C" w:rsidRPr="009D165F" w:rsidRDefault="00C66A4C" w:rsidP="00C66A4C">
      <w:pPr>
        <w:spacing w:after="0"/>
        <w:rPr>
          <w:rFonts w:ascii="Times New Roman" w:hAnsi="Times New Roman"/>
          <w:b/>
        </w:rPr>
      </w:pPr>
    </w:p>
    <w:p w14:paraId="47CB85DC" w14:textId="77777777" w:rsidR="00C66A4C" w:rsidRPr="009D165F" w:rsidRDefault="00C66A4C" w:rsidP="00C66A4C">
      <w:pPr>
        <w:rPr>
          <w:rFonts w:ascii="Times New Roman" w:hAnsi="Times New Roman"/>
        </w:rPr>
      </w:pPr>
      <w:r w:rsidRPr="009D165F">
        <w:rPr>
          <w:rFonts w:ascii="Times New Roman" w:hAnsi="Times New Roman"/>
          <w:b/>
        </w:rPr>
        <w:tab/>
      </w:r>
      <w:r w:rsidRPr="00483774">
        <w:rPr>
          <w:rFonts w:ascii="Times New Roman" w:hAnsi="Times New Roman"/>
        </w:rPr>
        <w:t>F</w:t>
      </w:r>
      <w:r w:rsidRPr="009D165F">
        <w:rPr>
          <w:rFonts w:ascii="Times New Roman" w:hAnsi="Times New Roman"/>
        </w:rPr>
        <w:t>or the duration of the Collaborative Process, the parties agree to the following commitments:</w:t>
      </w:r>
    </w:p>
    <w:p w14:paraId="65DB24A2" w14:textId="77777777" w:rsidR="00C66A4C" w:rsidRPr="009D165F" w:rsidRDefault="00C66A4C" w:rsidP="00C66A4C">
      <w:pPr>
        <w:numPr>
          <w:ilvl w:val="1"/>
          <w:numId w:val="4"/>
        </w:numPr>
        <w:spacing w:after="0"/>
        <w:ind w:firstLine="720"/>
        <w:rPr>
          <w:rFonts w:ascii="Times New Roman" w:hAnsi="Times New Roman"/>
        </w:rPr>
      </w:pPr>
      <w:r>
        <w:rPr>
          <w:rFonts w:ascii="Times New Roman" w:hAnsi="Times New Roman"/>
          <w:b/>
        </w:rPr>
        <w:t xml:space="preserve">Assets.  </w:t>
      </w:r>
      <w:r w:rsidRPr="009D165F">
        <w:rPr>
          <w:rFonts w:ascii="Times New Roman" w:hAnsi="Times New Roman"/>
        </w:rPr>
        <w:t>They will not sell, transfer, borrow against, encumber, pledge as security, conceal, assign, remove, or in any way dispose of any property, real or personal, whether or not marital, individually or jointly held by them, without the written consent of the other, except in the usual course of business consistent with past practice or for payment of usual and customary household expenses, reasonable expenses consistent with the past practice of the family or for reasonable professional fees in connection with th</w:t>
      </w:r>
      <w:r>
        <w:rPr>
          <w:rFonts w:ascii="Times New Roman" w:hAnsi="Times New Roman"/>
        </w:rPr>
        <w:t>e Collaborative</w:t>
      </w:r>
      <w:r w:rsidRPr="009D165F">
        <w:rPr>
          <w:rFonts w:ascii="Times New Roman" w:hAnsi="Times New Roman"/>
        </w:rPr>
        <w:t xml:space="preserve"> </w:t>
      </w:r>
      <w:r>
        <w:rPr>
          <w:rFonts w:ascii="Times New Roman" w:hAnsi="Times New Roman"/>
        </w:rPr>
        <w:t>P</w:t>
      </w:r>
      <w:r w:rsidRPr="009D165F">
        <w:rPr>
          <w:rFonts w:ascii="Times New Roman" w:hAnsi="Times New Roman"/>
        </w:rPr>
        <w:t>rocess.</w:t>
      </w:r>
    </w:p>
    <w:p w14:paraId="23194148" w14:textId="77777777" w:rsidR="00C66A4C" w:rsidRPr="009D165F" w:rsidRDefault="00C66A4C" w:rsidP="00C66A4C">
      <w:pPr>
        <w:spacing w:after="0"/>
        <w:rPr>
          <w:rFonts w:ascii="Times New Roman" w:hAnsi="Times New Roman"/>
        </w:rPr>
      </w:pPr>
    </w:p>
    <w:p w14:paraId="1AEA2640" w14:textId="77777777" w:rsidR="00C66A4C" w:rsidRPr="009D165F" w:rsidRDefault="00C66A4C" w:rsidP="00C66A4C">
      <w:pPr>
        <w:numPr>
          <w:ilvl w:val="1"/>
          <w:numId w:val="4"/>
        </w:numPr>
        <w:spacing w:after="0"/>
        <w:ind w:firstLine="720"/>
        <w:rPr>
          <w:rFonts w:ascii="Times New Roman" w:hAnsi="Times New Roman"/>
        </w:rPr>
      </w:pPr>
      <w:r>
        <w:rPr>
          <w:rFonts w:ascii="Times New Roman" w:hAnsi="Times New Roman"/>
          <w:b/>
        </w:rPr>
        <w:t xml:space="preserve">Insurance.  </w:t>
      </w:r>
      <w:r w:rsidRPr="009D165F">
        <w:rPr>
          <w:rFonts w:ascii="Times New Roman" w:hAnsi="Times New Roman"/>
        </w:rPr>
        <w:t>They will not borrow against, cancel, transfer, dispose of or change the beneficiaries or any terms of insurance or other coverage including, but not limited to, life, health, dental, vision, automobile, long term care, and disability insurance held for the benefit of either of them or their minor child(ren), without the written consent of the other.</w:t>
      </w:r>
    </w:p>
    <w:p w14:paraId="23CA167B" w14:textId="77777777" w:rsidR="00C66A4C" w:rsidRPr="009D165F" w:rsidRDefault="00C66A4C" w:rsidP="00C66A4C">
      <w:pPr>
        <w:spacing w:after="0"/>
        <w:rPr>
          <w:rFonts w:ascii="Times New Roman" w:hAnsi="Times New Roman"/>
        </w:rPr>
      </w:pPr>
    </w:p>
    <w:p w14:paraId="1ACD2D20" w14:textId="77777777" w:rsidR="00C66A4C" w:rsidRPr="009D165F" w:rsidRDefault="00C66A4C" w:rsidP="00C66A4C">
      <w:pPr>
        <w:numPr>
          <w:ilvl w:val="1"/>
          <w:numId w:val="4"/>
        </w:numPr>
        <w:spacing w:after="0"/>
        <w:ind w:firstLine="720"/>
        <w:rPr>
          <w:rFonts w:ascii="Times New Roman" w:hAnsi="Times New Roman"/>
        </w:rPr>
      </w:pPr>
      <w:r>
        <w:rPr>
          <w:rFonts w:ascii="Times New Roman" w:hAnsi="Times New Roman"/>
          <w:b/>
        </w:rPr>
        <w:t>Debts.</w:t>
      </w:r>
      <w:r>
        <w:rPr>
          <w:rFonts w:ascii="Times New Roman" w:hAnsi="Times New Roman"/>
        </w:rPr>
        <w:t xml:space="preserve">  </w:t>
      </w:r>
      <w:r w:rsidRPr="009D165F">
        <w:rPr>
          <w:rFonts w:ascii="Times New Roman" w:hAnsi="Times New Roman"/>
        </w:rPr>
        <w:t>They will not incur any debt or liability for which the other may be held responsible, including, but not limited to, further borrowing against any credit lines secured by the family residence, further encumbering of any assets, or using credit cards or cash advances, other than in the usual course of business consistent with past practice or for payment of usual and customary household expenses, reasonable expenses consistent with the past practice of the family, or for reasonable professional fees in connection with the Collaborative Process.</w:t>
      </w:r>
    </w:p>
    <w:p w14:paraId="4C48E031" w14:textId="77777777" w:rsidR="00C66A4C" w:rsidRPr="009D165F" w:rsidRDefault="00C66A4C" w:rsidP="00C66A4C">
      <w:pPr>
        <w:spacing w:after="0"/>
        <w:rPr>
          <w:rFonts w:ascii="Times New Roman" w:hAnsi="Times New Roman"/>
        </w:rPr>
      </w:pPr>
    </w:p>
    <w:p w14:paraId="22CDA127" w14:textId="77777777" w:rsidR="00C66A4C" w:rsidRPr="009D165F" w:rsidRDefault="00C66A4C" w:rsidP="00C66A4C">
      <w:pPr>
        <w:numPr>
          <w:ilvl w:val="0"/>
          <w:numId w:val="2"/>
        </w:numPr>
        <w:tabs>
          <w:tab w:val="clear" w:pos="360"/>
          <w:tab w:val="left" w:pos="720"/>
        </w:tabs>
        <w:spacing w:after="0"/>
        <w:rPr>
          <w:rFonts w:ascii="Times New Roman" w:hAnsi="Times New Roman"/>
          <w:b/>
        </w:rPr>
      </w:pPr>
      <w:r w:rsidRPr="009D165F">
        <w:rPr>
          <w:rFonts w:ascii="Times New Roman" w:hAnsi="Times New Roman"/>
          <w:b/>
        </w:rPr>
        <w:t>Children’s Issues</w:t>
      </w:r>
    </w:p>
    <w:p w14:paraId="45AC177B" w14:textId="77777777" w:rsidR="00C66A4C" w:rsidRPr="009D165F" w:rsidRDefault="00C66A4C" w:rsidP="00C66A4C">
      <w:pPr>
        <w:spacing w:after="0"/>
        <w:rPr>
          <w:rFonts w:ascii="Times New Roman" w:hAnsi="Times New Roman"/>
          <w:b/>
        </w:rPr>
      </w:pPr>
    </w:p>
    <w:p w14:paraId="760D9A01" w14:textId="77777777" w:rsidR="00C66A4C" w:rsidRPr="009D165F" w:rsidRDefault="00C66A4C" w:rsidP="00C66A4C">
      <w:pPr>
        <w:rPr>
          <w:rFonts w:ascii="Times New Roman" w:hAnsi="Times New Roman"/>
        </w:rPr>
      </w:pPr>
      <w:r w:rsidRPr="009D165F">
        <w:rPr>
          <w:rFonts w:ascii="Times New Roman" w:hAnsi="Times New Roman"/>
          <w:b/>
        </w:rPr>
        <w:tab/>
      </w:r>
      <w:r w:rsidRPr="009D165F">
        <w:rPr>
          <w:rFonts w:ascii="Times New Roman" w:hAnsi="Times New Roman"/>
        </w:rPr>
        <w:t>The parties commit themselves to minimizing the trauma to and disruption of their children’s lives.  To that end, they agree as follows:</w:t>
      </w:r>
    </w:p>
    <w:p w14:paraId="02DA0DC8" w14:textId="77777777" w:rsidR="00C66A4C" w:rsidRPr="009D165F" w:rsidRDefault="00C66A4C" w:rsidP="00C66A4C">
      <w:pPr>
        <w:numPr>
          <w:ilvl w:val="1"/>
          <w:numId w:val="11"/>
        </w:numPr>
        <w:spacing w:after="0"/>
        <w:ind w:firstLine="720"/>
        <w:rPr>
          <w:rFonts w:ascii="Times New Roman" w:hAnsi="Times New Roman"/>
        </w:rPr>
      </w:pPr>
      <w:r w:rsidRPr="009D165F">
        <w:rPr>
          <w:rFonts w:ascii="Times New Roman" w:hAnsi="Times New Roman"/>
          <w:b/>
        </w:rPr>
        <w:t>No Discussion of Settlement Issues in Presence of Child(ren)</w:t>
      </w:r>
      <w:r w:rsidRPr="009D165F">
        <w:rPr>
          <w:rFonts w:ascii="Times New Roman" w:hAnsi="Times New Roman"/>
        </w:rPr>
        <w:t>.  The</w:t>
      </w:r>
      <w:r>
        <w:rPr>
          <w:rFonts w:ascii="Times New Roman" w:hAnsi="Times New Roman"/>
        </w:rPr>
        <w:t xml:space="preserve"> parties</w:t>
      </w:r>
      <w:r w:rsidRPr="009D165F">
        <w:rPr>
          <w:rFonts w:ascii="Times New Roman" w:hAnsi="Times New Roman"/>
        </w:rPr>
        <w:t xml:space="preserve"> will not discuss settlement issues in the presence or hearing of their child(ren), unless by prior agreement or with the advice of a child specialist.</w:t>
      </w:r>
    </w:p>
    <w:p w14:paraId="024F570D" w14:textId="77777777" w:rsidR="00C66A4C" w:rsidRPr="009D165F" w:rsidRDefault="00C66A4C" w:rsidP="00C66A4C">
      <w:pPr>
        <w:spacing w:after="0"/>
        <w:rPr>
          <w:rFonts w:ascii="Times New Roman" w:hAnsi="Times New Roman"/>
        </w:rPr>
      </w:pPr>
    </w:p>
    <w:p w14:paraId="38CB3357" w14:textId="77777777" w:rsidR="00C66A4C" w:rsidRPr="009D165F" w:rsidRDefault="00C66A4C" w:rsidP="00C66A4C">
      <w:pPr>
        <w:numPr>
          <w:ilvl w:val="1"/>
          <w:numId w:val="11"/>
        </w:numPr>
        <w:spacing w:after="0"/>
        <w:ind w:firstLine="720"/>
        <w:rPr>
          <w:rFonts w:ascii="Times New Roman" w:hAnsi="Times New Roman"/>
        </w:rPr>
      </w:pPr>
      <w:r w:rsidRPr="009D165F">
        <w:rPr>
          <w:rFonts w:ascii="Times New Roman" w:hAnsi="Times New Roman"/>
          <w:b/>
        </w:rPr>
        <w:t>No Interrogation</w:t>
      </w:r>
      <w:r w:rsidRPr="009D165F">
        <w:rPr>
          <w:rFonts w:ascii="Times New Roman" w:hAnsi="Times New Roman"/>
        </w:rPr>
        <w:t>.</w:t>
      </w:r>
      <w:r w:rsidRPr="009D165F">
        <w:rPr>
          <w:rFonts w:ascii="Times New Roman" w:hAnsi="Times New Roman"/>
          <w:b/>
        </w:rPr>
        <w:t xml:space="preserve">  </w:t>
      </w:r>
      <w:r w:rsidRPr="009D165F">
        <w:rPr>
          <w:rFonts w:ascii="Times New Roman" w:hAnsi="Times New Roman"/>
        </w:rPr>
        <w:t>The parties will not question the children about the other parent or the events occurring in his or her residence.</w:t>
      </w:r>
    </w:p>
    <w:p w14:paraId="667D621F" w14:textId="77777777" w:rsidR="00C66A4C" w:rsidRPr="009D165F" w:rsidRDefault="00C66A4C" w:rsidP="00C66A4C">
      <w:pPr>
        <w:spacing w:after="0"/>
        <w:rPr>
          <w:rFonts w:ascii="Times New Roman" w:hAnsi="Times New Roman"/>
        </w:rPr>
      </w:pPr>
    </w:p>
    <w:p w14:paraId="732A296F" w14:textId="77777777" w:rsidR="00C66A4C" w:rsidRPr="009D165F" w:rsidRDefault="00C66A4C" w:rsidP="00C66A4C">
      <w:pPr>
        <w:numPr>
          <w:ilvl w:val="1"/>
          <w:numId w:val="11"/>
        </w:numPr>
        <w:spacing w:after="0"/>
        <w:ind w:firstLine="720"/>
        <w:rPr>
          <w:rFonts w:ascii="Times New Roman" w:hAnsi="Times New Roman"/>
        </w:rPr>
      </w:pPr>
      <w:r w:rsidRPr="009D165F">
        <w:rPr>
          <w:rFonts w:ascii="Times New Roman" w:hAnsi="Times New Roman"/>
          <w:b/>
        </w:rPr>
        <w:t>Their Child(ren) Will Not Be Placed in the Middle of Their Disagreements</w:t>
      </w:r>
      <w:r w:rsidRPr="009D165F">
        <w:rPr>
          <w:rFonts w:ascii="Times New Roman" w:hAnsi="Times New Roman"/>
        </w:rPr>
        <w:t xml:space="preserve">.  </w:t>
      </w:r>
      <w:r>
        <w:rPr>
          <w:rFonts w:ascii="Times New Roman" w:hAnsi="Times New Roman"/>
        </w:rPr>
        <w:t xml:space="preserve">The parties will </w:t>
      </w:r>
      <w:r w:rsidRPr="009D165F">
        <w:rPr>
          <w:rFonts w:ascii="Times New Roman" w:hAnsi="Times New Roman"/>
        </w:rPr>
        <w:t xml:space="preserve">not criticize the other parent to their child(ren) or in their presence.  They will encourage their child(ren) to have affection for both of them.  </w:t>
      </w:r>
      <w:r>
        <w:rPr>
          <w:rFonts w:ascii="Times New Roman" w:hAnsi="Times New Roman"/>
        </w:rPr>
        <w:t>Their child(ren) shall not be forced to choose between them.</w:t>
      </w:r>
    </w:p>
    <w:p w14:paraId="33846FED" w14:textId="77777777" w:rsidR="00C66A4C" w:rsidRPr="009D165F" w:rsidRDefault="00C66A4C" w:rsidP="00C66A4C">
      <w:pPr>
        <w:spacing w:after="0"/>
        <w:rPr>
          <w:rFonts w:ascii="Times New Roman" w:hAnsi="Times New Roman"/>
        </w:rPr>
      </w:pPr>
    </w:p>
    <w:p w14:paraId="7AC6A073" w14:textId="77777777" w:rsidR="00C66A4C" w:rsidRPr="009D165F" w:rsidRDefault="00C66A4C" w:rsidP="00C66A4C">
      <w:pPr>
        <w:numPr>
          <w:ilvl w:val="1"/>
          <w:numId w:val="11"/>
        </w:numPr>
        <w:spacing w:after="0"/>
        <w:ind w:firstLine="720"/>
        <w:rPr>
          <w:rFonts w:ascii="Times New Roman" w:hAnsi="Times New Roman"/>
        </w:rPr>
      </w:pPr>
      <w:r w:rsidRPr="009D165F">
        <w:rPr>
          <w:rFonts w:ascii="Times New Roman" w:hAnsi="Times New Roman"/>
          <w:b/>
        </w:rPr>
        <w:lastRenderedPageBreak/>
        <w:t>Access Will Not Be Withheld</w:t>
      </w:r>
      <w:r w:rsidRPr="009D165F">
        <w:rPr>
          <w:rFonts w:ascii="Times New Roman" w:hAnsi="Times New Roman"/>
        </w:rPr>
        <w:t xml:space="preserve">.  The parties will not attempt to impede access of their child(ren) to the other parent.  The child(ren) shall have reasonable telephone access to both parents, and each parent will have reasonable telephone access to the child(ren). </w:t>
      </w:r>
    </w:p>
    <w:p w14:paraId="31065550" w14:textId="77777777" w:rsidR="00C66A4C" w:rsidRPr="009D165F" w:rsidRDefault="00C66A4C" w:rsidP="00C66A4C">
      <w:pPr>
        <w:spacing w:after="0"/>
        <w:ind w:left="720"/>
        <w:rPr>
          <w:rFonts w:ascii="Times New Roman" w:hAnsi="Times New Roman"/>
        </w:rPr>
      </w:pPr>
    </w:p>
    <w:p w14:paraId="5B03A984" w14:textId="77777777" w:rsidR="00C66A4C" w:rsidRPr="009D165F" w:rsidRDefault="00C66A4C" w:rsidP="00C66A4C">
      <w:pPr>
        <w:numPr>
          <w:ilvl w:val="1"/>
          <w:numId w:val="11"/>
        </w:numPr>
        <w:spacing w:after="0"/>
        <w:ind w:firstLine="720"/>
        <w:rPr>
          <w:rFonts w:ascii="Times New Roman" w:hAnsi="Times New Roman"/>
        </w:rPr>
      </w:pPr>
      <w:r w:rsidRPr="009D165F">
        <w:rPr>
          <w:rFonts w:ascii="Times New Roman" w:hAnsi="Times New Roman"/>
          <w:b/>
        </w:rPr>
        <w:t>Information Will Not Be Withheld</w:t>
      </w:r>
      <w:r w:rsidRPr="009D165F">
        <w:rPr>
          <w:rFonts w:ascii="Times New Roman" w:hAnsi="Times New Roman"/>
        </w:rPr>
        <w:t>.  The parties will promptly inform the other parent of any serious accident, illness or other mishap involving their child(ren).  The parties will have equal access to records and information regarding their child(ren)’s education, health, activities and general welfare.</w:t>
      </w:r>
    </w:p>
    <w:p w14:paraId="368B036C" w14:textId="77777777" w:rsidR="00C66A4C" w:rsidRPr="009D165F" w:rsidRDefault="00C66A4C" w:rsidP="00C66A4C">
      <w:pPr>
        <w:spacing w:after="0"/>
        <w:rPr>
          <w:rFonts w:ascii="Times New Roman" w:hAnsi="Times New Roman"/>
        </w:rPr>
      </w:pPr>
    </w:p>
    <w:p w14:paraId="0E0F113E" w14:textId="77777777" w:rsidR="00C66A4C" w:rsidRPr="009D165F" w:rsidRDefault="00C66A4C" w:rsidP="00C66A4C">
      <w:pPr>
        <w:numPr>
          <w:ilvl w:val="1"/>
          <w:numId w:val="11"/>
        </w:numPr>
        <w:spacing w:after="0"/>
        <w:ind w:firstLine="720"/>
        <w:rPr>
          <w:rFonts w:ascii="Times New Roman" w:hAnsi="Times New Roman"/>
          <w:b/>
        </w:rPr>
      </w:pPr>
      <w:r w:rsidRPr="009D165F">
        <w:rPr>
          <w:rFonts w:ascii="Times New Roman" w:hAnsi="Times New Roman"/>
          <w:b/>
        </w:rPr>
        <w:t>Removal from Area</w:t>
      </w:r>
      <w:r w:rsidRPr="009D165F">
        <w:rPr>
          <w:rFonts w:ascii="Times New Roman" w:hAnsi="Times New Roman"/>
        </w:rPr>
        <w:t>.  The parties will not remove, or threaten to remove, their child(ren) from the area, absent the explicit written consent of the other parent.  However, they further agree that consent to such removal for vacations or other legitimate activities will not be unreasonably withheld.</w:t>
      </w:r>
    </w:p>
    <w:p w14:paraId="7315242E" w14:textId="77777777" w:rsidR="00C66A4C" w:rsidRPr="009D165F" w:rsidRDefault="00C66A4C" w:rsidP="00C66A4C">
      <w:pPr>
        <w:spacing w:after="0"/>
        <w:rPr>
          <w:rFonts w:ascii="Times New Roman" w:hAnsi="Times New Roman"/>
          <w:b/>
        </w:rPr>
      </w:pPr>
    </w:p>
    <w:p w14:paraId="0D19DC72" w14:textId="77777777" w:rsidR="00C66A4C" w:rsidRPr="009D165F" w:rsidRDefault="00C66A4C" w:rsidP="00C66A4C">
      <w:pPr>
        <w:numPr>
          <w:ilvl w:val="0"/>
          <w:numId w:val="2"/>
        </w:numPr>
        <w:tabs>
          <w:tab w:val="clear" w:pos="360"/>
          <w:tab w:val="left" w:pos="720"/>
        </w:tabs>
        <w:spacing w:after="0"/>
        <w:rPr>
          <w:rFonts w:ascii="Times New Roman" w:hAnsi="Times New Roman"/>
          <w:b/>
        </w:rPr>
      </w:pPr>
      <w:r w:rsidRPr="009D165F">
        <w:rPr>
          <w:rFonts w:ascii="Times New Roman" w:hAnsi="Times New Roman"/>
          <w:b/>
        </w:rPr>
        <w:t>Team Members and Experts</w:t>
      </w:r>
    </w:p>
    <w:p w14:paraId="342AABE6" w14:textId="77777777" w:rsidR="00C66A4C" w:rsidRPr="009D165F" w:rsidRDefault="00C66A4C" w:rsidP="00C66A4C">
      <w:pPr>
        <w:spacing w:after="0"/>
        <w:rPr>
          <w:rFonts w:ascii="Times New Roman" w:hAnsi="Times New Roman"/>
          <w:b/>
        </w:rPr>
      </w:pPr>
    </w:p>
    <w:p w14:paraId="64117004" w14:textId="77777777" w:rsidR="00C66A4C" w:rsidRDefault="00C66A4C" w:rsidP="00C66A4C">
      <w:pPr>
        <w:numPr>
          <w:ilvl w:val="1"/>
          <w:numId w:val="12"/>
        </w:numPr>
        <w:spacing w:after="0"/>
        <w:ind w:firstLine="720"/>
        <w:rPr>
          <w:rFonts w:ascii="Times New Roman" w:hAnsi="Times New Roman"/>
        </w:rPr>
      </w:pPr>
      <w:r>
        <w:rPr>
          <w:rFonts w:ascii="Times New Roman" w:hAnsi="Times New Roman"/>
          <w:b/>
        </w:rPr>
        <w:t xml:space="preserve">Collaborative Attorneys.  </w:t>
      </w:r>
      <w:r>
        <w:rPr>
          <w:rFonts w:ascii="Times New Roman" w:hAnsi="Times New Roman"/>
        </w:rPr>
        <w:t>One Collaboratively trained attorney representing each party is required for participation in the Collaborative Process.  The parties understand that each attorney has an ethical obligation to represent only his or her client and a duty to advise his or her client regarding the law and choices in this Process.  Both of their attorneys may present them with a summary of the law on particular issues in the Collaborative meetings and in the presence of both of them.  This Agreement does not give rise to any claims, contractual or otherwise, by one party against the attorney for the other party.</w:t>
      </w:r>
    </w:p>
    <w:p w14:paraId="0C034503" w14:textId="77777777" w:rsidR="00C66A4C" w:rsidRDefault="00C66A4C" w:rsidP="00C66A4C">
      <w:pPr>
        <w:spacing w:after="0"/>
        <w:ind w:left="720"/>
        <w:rPr>
          <w:rFonts w:ascii="Times New Roman" w:hAnsi="Times New Roman"/>
        </w:rPr>
      </w:pPr>
    </w:p>
    <w:p w14:paraId="747B4BB8" w14:textId="77777777" w:rsidR="00C66A4C" w:rsidRPr="009D165F" w:rsidRDefault="00C66A4C" w:rsidP="00C66A4C">
      <w:pPr>
        <w:numPr>
          <w:ilvl w:val="1"/>
          <w:numId w:val="12"/>
        </w:numPr>
        <w:spacing w:after="0"/>
        <w:ind w:firstLine="720"/>
        <w:rPr>
          <w:rFonts w:ascii="Times New Roman" w:hAnsi="Times New Roman"/>
        </w:rPr>
      </w:pPr>
      <w:r>
        <w:rPr>
          <w:rFonts w:ascii="Times New Roman" w:hAnsi="Times New Roman"/>
          <w:b/>
        </w:rPr>
        <w:t>Additional T</w:t>
      </w:r>
      <w:r w:rsidRPr="009D165F">
        <w:rPr>
          <w:rFonts w:ascii="Times New Roman" w:hAnsi="Times New Roman"/>
          <w:b/>
        </w:rPr>
        <w:t>eam Members</w:t>
      </w:r>
      <w:r w:rsidRPr="009D165F">
        <w:rPr>
          <w:rFonts w:ascii="Times New Roman" w:hAnsi="Times New Roman"/>
        </w:rPr>
        <w:t>.</w:t>
      </w:r>
      <w:r w:rsidRPr="009D165F">
        <w:rPr>
          <w:rFonts w:ascii="Times New Roman" w:hAnsi="Times New Roman"/>
          <w:b/>
        </w:rPr>
        <w:t xml:space="preserve">  </w:t>
      </w:r>
      <w:r>
        <w:rPr>
          <w:rFonts w:ascii="Times New Roman" w:hAnsi="Times New Roman"/>
        </w:rPr>
        <w:t>In addition to retaining Collaborative attorneys, t</w:t>
      </w:r>
      <w:r w:rsidRPr="009D165F">
        <w:rPr>
          <w:rFonts w:ascii="Times New Roman" w:hAnsi="Times New Roman"/>
        </w:rPr>
        <w:t xml:space="preserve">he parties may decide to use the team approach to the Collaborative Process in which case they may retain the following </w:t>
      </w:r>
      <w:r>
        <w:rPr>
          <w:rFonts w:ascii="Times New Roman" w:hAnsi="Times New Roman"/>
        </w:rPr>
        <w:t xml:space="preserve">additional </w:t>
      </w:r>
      <w:r w:rsidRPr="009D165F">
        <w:rPr>
          <w:rFonts w:ascii="Times New Roman" w:hAnsi="Times New Roman"/>
        </w:rPr>
        <w:t>team members, with whom they must execute separate engagement agreements and the attached Team Pledge:</w:t>
      </w:r>
    </w:p>
    <w:p w14:paraId="3914C48F" w14:textId="77777777" w:rsidR="00C66A4C" w:rsidRPr="009D165F" w:rsidRDefault="00C66A4C" w:rsidP="00C66A4C">
      <w:pPr>
        <w:spacing w:after="0"/>
        <w:rPr>
          <w:rFonts w:ascii="Times New Roman" w:hAnsi="Times New Roman"/>
        </w:rPr>
      </w:pPr>
    </w:p>
    <w:p w14:paraId="6CC57F62" w14:textId="77777777" w:rsidR="00C66A4C" w:rsidRPr="009D165F" w:rsidRDefault="00C66A4C" w:rsidP="00C66A4C">
      <w:pPr>
        <w:numPr>
          <w:ilvl w:val="2"/>
          <w:numId w:val="12"/>
        </w:numPr>
        <w:tabs>
          <w:tab w:val="clear" w:pos="2520"/>
          <w:tab w:val="num" w:pos="-2760"/>
        </w:tabs>
        <w:spacing w:after="0"/>
        <w:ind w:left="2160" w:hanging="720"/>
        <w:rPr>
          <w:rFonts w:ascii="Times New Roman" w:hAnsi="Times New Roman"/>
        </w:rPr>
      </w:pPr>
      <w:r w:rsidRPr="009D165F">
        <w:rPr>
          <w:rFonts w:ascii="Times New Roman" w:hAnsi="Times New Roman"/>
        </w:rPr>
        <w:t>Two mental health professionals, each acting as a coach for one party to facilitate communication and management of emotions, facilitate the Collaborative Process, and assist with resolving parenting issues;</w:t>
      </w:r>
    </w:p>
    <w:p w14:paraId="6FB4BFD8" w14:textId="77777777" w:rsidR="00C66A4C" w:rsidRPr="009D165F" w:rsidRDefault="00C66A4C" w:rsidP="00C66A4C">
      <w:pPr>
        <w:spacing w:after="0"/>
        <w:ind w:left="1440"/>
        <w:rPr>
          <w:rFonts w:ascii="Times New Roman" w:hAnsi="Times New Roman"/>
        </w:rPr>
      </w:pPr>
    </w:p>
    <w:p w14:paraId="0430BB62" w14:textId="77777777" w:rsidR="00C66A4C" w:rsidRPr="009D165F" w:rsidRDefault="00C66A4C" w:rsidP="00C66A4C">
      <w:pPr>
        <w:tabs>
          <w:tab w:val="left" w:pos="2160"/>
        </w:tabs>
        <w:ind w:left="2160"/>
        <w:rPr>
          <w:rFonts w:ascii="Times New Roman" w:hAnsi="Times New Roman"/>
        </w:rPr>
      </w:pPr>
      <w:r w:rsidRPr="009D165F">
        <w:rPr>
          <w:rFonts w:ascii="Times New Roman" w:hAnsi="Times New Roman"/>
          <w:b/>
        </w:rPr>
        <w:t xml:space="preserve">[Or Alternatively, One-Coach Option] </w:t>
      </w:r>
      <w:r w:rsidRPr="009D165F">
        <w:rPr>
          <w:rFonts w:ascii="Times New Roman" w:hAnsi="Times New Roman"/>
        </w:rPr>
        <w:t>One mental health professional to facilitate communication between them, facilitate the Collaborative Process, and assist with resolving parenting issues;</w:t>
      </w:r>
    </w:p>
    <w:p w14:paraId="5C914018" w14:textId="77777777" w:rsidR="00C66A4C" w:rsidRPr="009D165F" w:rsidRDefault="00C66A4C" w:rsidP="00C66A4C">
      <w:pPr>
        <w:numPr>
          <w:ilvl w:val="2"/>
          <w:numId w:val="12"/>
        </w:numPr>
        <w:tabs>
          <w:tab w:val="clear" w:pos="2520"/>
          <w:tab w:val="num" w:pos="-2760"/>
        </w:tabs>
        <w:spacing w:after="0"/>
        <w:ind w:left="2160" w:hanging="720"/>
        <w:rPr>
          <w:rFonts w:ascii="Times New Roman" w:hAnsi="Times New Roman"/>
        </w:rPr>
      </w:pPr>
      <w:r w:rsidRPr="009D165F">
        <w:rPr>
          <w:rFonts w:ascii="Times New Roman" w:hAnsi="Times New Roman"/>
        </w:rPr>
        <w:t>One mental health professional acting as a child specialist to meet with their child(ren), to provide them with child development information, to voice the needs and/or concerns of their child(ren) when needed, and</w:t>
      </w:r>
      <w:r>
        <w:rPr>
          <w:rFonts w:ascii="Times New Roman" w:hAnsi="Times New Roman"/>
        </w:rPr>
        <w:t xml:space="preserve"> to provide information to parents and coaches </w:t>
      </w:r>
      <w:r w:rsidRPr="009D165F">
        <w:rPr>
          <w:rFonts w:ascii="Times New Roman" w:hAnsi="Times New Roman"/>
        </w:rPr>
        <w:t xml:space="preserve">to assist </w:t>
      </w:r>
      <w:r>
        <w:rPr>
          <w:rFonts w:ascii="Times New Roman" w:hAnsi="Times New Roman"/>
        </w:rPr>
        <w:t xml:space="preserve">them </w:t>
      </w:r>
      <w:r w:rsidRPr="009D165F">
        <w:rPr>
          <w:rFonts w:ascii="Times New Roman" w:hAnsi="Times New Roman"/>
        </w:rPr>
        <w:t>with resolving parenting issues; and/or</w:t>
      </w:r>
    </w:p>
    <w:p w14:paraId="4B54B9FA" w14:textId="77777777" w:rsidR="00C66A4C" w:rsidRPr="009D165F" w:rsidRDefault="00C66A4C" w:rsidP="00C66A4C">
      <w:pPr>
        <w:spacing w:after="0"/>
        <w:ind w:left="1440"/>
        <w:rPr>
          <w:rFonts w:ascii="Times New Roman" w:hAnsi="Times New Roman"/>
        </w:rPr>
      </w:pPr>
    </w:p>
    <w:p w14:paraId="0C6F7CD2" w14:textId="77777777" w:rsidR="00C66A4C" w:rsidRPr="009D165F" w:rsidRDefault="00C66A4C" w:rsidP="00C66A4C">
      <w:pPr>
        <w:numPr>
          <w:ilvl w:val="2"/>
          <w:numId w:val="12"/>
        </w:numPr>
        <w:tabs>
          <w:tab w:val="clear" w:pos="2520"/>
          <w:tab w:val="num" w:pos="-2760"/>
        </w:tabs>
        <w:spacing w:after="0"/>
        <w:ind w:left="2160" w:hanging="720"/>
        <w:rPr>
          <w:rFonts w:ascii="Times New Roman" w:hAnsi="Times New Roman"/>
        </w:rPr>
      </w:pPr>
      <w:r w:rsidRPr="009D165F">
        <w:rPr>
          <w:rFonts w:ascii="Times New Roman" w:hAnsi="Times New Roman"/>
        </w:rPr>
        <w:t>A financial neutral to gather their financial information, to summarize, analyze and/or present it to them as requested, and to assist with resolving financial issues.</w:t>
      </w:r>
    </w:p>
    <w:p w14:paraId="2C144554" w14:textId="77777777" w:rsidR="00C66A4C" w:rsidRPr="009D165F" w:rsidRDefault="00C66A4C" w:rsidP="00C66A4C">
      <w:pPr>
        <w:rPr>
          <w:rFonts w:ascii="Times New Roman" w:hAnsi="Times New Roman"/>
        </w:rPr>
      </w:pPr>
    </w:p>
    <w:p w14:paraId="20B47478" w14:textId="77777777" w:rsidR="00C66A4C" w:rsidRPr="004E513B" w:rsidRDefault="00C66A4C" w:rsidP="00C66A4C">
      <w:pPr>
        <w:pStyle w:val="ListParagraph"/>
        <w:ind w:left="0"/>
        <w:rPr>
          <w:rFonts w:ascii="Times New Roman" w:hAnsi="Times New Roman"/>
        </w:rPr>
      </w:pPr>
      <w:r w:rsidRPr="009D165F">
        <w:rPr>
          <w:rFonts w:ascii="Times New Roman" w:hAnsi="Times New Roman"/>
        </w:rPr>
        <w:lastRenderedPageBreak/>
        <w:tab/>
        <w:t xml:space="preserve">The above-listed professionals and the attorneys constitute the Collaborative Team (sometimes referred to as “the </w:t>
      </w:r>
      <w:r>
        <w:rPr>
          <w:rFonts w:ascii="Times New Roman" w:hAnsi="Times New Roman"/>
        </w:rPr>
        <w:t>T</w:t>
      </w:r>
      <w:r w:rsidRPr="009D165F">
        <w:rPr>
          <w:rFonts w:ascii="Times New Roman" w:hAnsi="Times New Roman"/>
        </w:rPr>
        <w:t>eam”).</w:t>
      </w:r>
    </w:p>
    <w:p w14:paraId="45E4E7F9" w14:textId="77777777" w:rsidR="00C66A4C" w:rsidRPr="009D165F" w:rsidRDefault="00C66A4C" w:rsidP="00C66A4C">
      <w:pPr>
        <w:numPr>
          <w:ilvl w:val="1"/>
          <w:numId w:val="12"/>
        </w:numPr>
        <w:spacing w:after="0"/>
        <w:ind w:firstLine="720"/>
        <w:rPr>
          <w:rFonts w:ascii="Times New Roman" w:hAnsi="Times New Roman"/>
          <w:b/>
        </w:rPr>
      </w:pPr>
      <w:r w:rsidRPr="009D165F">
        <w:rPr>
          <w:rFonts w:ascii="Times New Roman" w:hAnsi="Times New Roman"/>
        </w:rPr>
        <w:t xml:space="preserve"> </w:t>
      </w:r>
      <w:r w:rsidRPr="009D165F">
        <w:rPr>
          <w:rFonts w:ascii="Times New Roman" w:hAnsi="Times New Roman"/>
          <w:b/>
        </w:rPr>
        <w:t>Future Roles of Team Members</w:t>
      </w:r>
      <w:r w:rsidRPr="009D165F">
        <w:rPr>
          <w:rFonts w:ascii="Times New Roman" w:hAnsi="Times New Roman"/>
        </w:rPr>
        <w:t>.</w:t>
      </w:r>
      <w:r w:rsidRPr="009D165F">
        <w:rPr>
          <w:rFonts w:ascii="Times New Roman" w:hAnsi="Times New Roman"/>
          <w:b/>
        </w:rPr>
        <w:t xml:space="preserve">  </w:t>
      </w:r>
      <w:r w:rsidRPr="009D165F">
        <w:rPr>
          <w:rFonts w:ascii="Times New Roman" w:hAnsi="Times New Roman"/>
        </w:rPr>
        <w:t xml:space="preserve">The parties understand and agree that their coaches and child specialist are members of the Collaborative Team only and cannot act as therapists for either of them or for their child(ren), even after the final agreement is signed and the Collaborative Process has concluded.  They understand that their financial neutral is a member of the Collaborative Team only, and cannot act as a financial advisor for either of them, or sell products to them, even after the final agreement is signed and the Collaborative Process has concluded.  </w:t>
      </w:r>
      <w:r>
        <w:rPr>
          <w:rFonts w:ascii="Times New Roman" w:hAnsi="Times New Roman"/>
        </w:rPr>
        <w:t xml:space="preserve">The parties understand that, in the event of contested litigation, their Collaborative attorneys are barred from representing them as set forth in Paragraph 2.C.  </w:t>
      </w:r>
      <w:r w:rsidRPr="009D165F">
        <w:rPr>
          <w:rFonts w:ascii="Times New Roman" w:hAnsi="Times New Roman"/>
        </w:rPr>
        <w:t>The parties also understand that</w:t>
      </w:r>
      <w:r>
        <w:rPr>
          <w:rFonts w:ascii="Times New Roman" w:hAnsi="Times New Roman"/>
        </w:rPr>
        <w:t>,</w:t>
      </w:r>
      <w:r w:rsidRPr="009D165F">
        <w:rPr>
          <w:rFonts w:ascii="Times New Roman" w:hAnsi="Times New Roman"/>
        </w:rPr>
        <w:t xml:space="preserve"> in the event the </w:t>
      </w:r>
      <w:r>
        <w:rPr>
          <w:rFonts w:ascii="Times New Roman" w:hAnsi="Times New Roman"/>
        </w:rPr>
        <w:t>Collaborative Process</w:t>
      </w:r>
      <w:r w:rsidRPr="009D165F">
        <w:rPr>
          <w:rFonts w:ascii="Times New Roman" w:hAnsi="Times New Roman"/>
        </w:rPr>
        <w:t xml:space="preserve"> is terminated and is not reconvened, no member of the Collaborative Team may continue in the Collaborative Team role except to assist with the transition to a new professional.</w:t>
      </w:r>
    </w:p>
    <w:p w14:paraId="79A42720" w14:textId="77777777" w:rsidR="00C66A4C" w:rsidRPr="009D165F" w:rsidRDefault="00C66A4C" w:rsidP="00C66A4C">
      <w:pPr>
        <w:spacing w:after="0"/>
        <w:rPr>
          <w:rFonts w:ascii="Times New Roman" w:hAnsi="Times New Roman"/>
          <w:b/>
        </w:rPr>
      </w:pPr>
    </w:p>
    <w:p w14:paraId="297DF781" w14:textId="77777777" w:rsidR="00C66A4C" w:rsidRPr="009D165F" w:rsidRDefault="00C66A4C" w:rsidP="00C66A4C">
      <w:pPr>
        <w:numPr>
          <w:ilvl w:val="1"/>
          <w:numId w:val="12"/>
        </w:numPr>
        <w:spacing w:after="0"/>
        <w:ind w:firstLine="720"/>
        <w:rPr>
          <w:rFonts w:ascii="Times New Roman" w:hAnsi="Times New Roman"/>
          <w:b/>
        </w:rPr>
      </w:pPr>
      <w:r w:rsidRPr="009D165F">
        <w:rPr>
          <w:rFonts w:ascii="Times New Roman" w:hAnsi="Times New Roman"/>
          <w:b/>
        </w:rPr>
        <w:t>Neutral Experts</w:t>
      </w:r>
      <w:r w:rsidRPr="009D165F">
        <w:rPr>
          <w:rFonts w:ascii="Times New Roman" w:hAnsi="Times New Roman"/>
        </w:rPr>
        <w:t xml:space="preserve">.  When appropriate and needed, the parties will use neutral experts for purposes of valuation, cash flow analysis, mortgage application, appraisal of real or personal property, and for any other issue that requires expert advice and/or recommendations.  They will agree in advance as to how the costs of this third-party expert will be paid.  When an expert is engaged, they agree that the </w:t>
      </w:r>
      <w:r>
        <w:rPr>
          <w:rFonts w:ascii="Times New Roman" w:hAnsi="Times New Roman"/>
        </w:rPr>
        <w:t>T</w:t>
      </w:r>
      <w:r w:rsidRPr="009D165F">
        <w:rPr>
          <w:rFonts w:ascii="Times New Roman" w:hAnsi="Times New Roman"/>
        </w:rPr>
        <w:t>eam members and the expert may engage in whatever discussions are useful for resolution of the case, including discussions outside of their presence.  In the event of litigation, a neutral expert may be called as a witness but only if the expert and both parties agree.</w:t>
      </w:r>
    </w:p>
    <w:p w14:paraId="608CD386" w14:textId="77777777" w:rsidR="00C66A4C" w:rsidRPr="009D165F" w:rsidRDefault="00C66A4C" w:rsidP="00C66A4C">
      <w:pPr>
        <w:spacing w:after="0"/>
        <w:rPr>
          <w:rFonts w:ascii="Times New Roman" w:hAnsi="Times New Roman"/>
          <w:b/>
        </w:rPr>
      </w:pPr>
    </w:p>
    <w:p w14:paraId="159B9659" w14:textId="77777777" w:rsidR="00C66A4C" w:rsidRPr="009D165F" w:rsidRDefault="00C66A4C" w:rsidP="00C66A4C">
      <w:pPr>
        <w:numPr>
          <w:ilvl w:val="1"/>
          <w:numId w:val="12"/>
        </w:numPr>
        <w:spacing w:after="0"/>
        <w:ind w:firstLine="720"/>
        <w:rPr>
          <w:rFonts w:ascii="Times New Roman" w:hAnsi="Times New Roman"/>
          <w:b/>
        </w:rPr>
      </w:pPr>
      <w:r w:rsidRPr="009D165F">
        <w:rPr>
          <w:rFonts w:ascii="Times New Roman" w:hAnsi="Times New Roman"/>
          <w:b/>
        </w:rPr>
        <w:t>Subsequent Litigation</w:t>
      </w:r>
      <w:r w:rsidRPr="009D165F">
        <w:rPr>
          <w:rFonts w:ascii="Times New Roman" w:hAnsi="Times New Roman"/>
        </w:rPr>
        <w:t>.  Unless the parties and the</w:t>
      </w:r>
      <w:r>
        <w:rPr>
          <w:rFonts w:ascii="Times New Roman" w:hAnsi="Times New Roman"/>
        </w:rPr>
        <w:t xml:space="preserve"> non-attorney</w:t>
      </w:r>
      <w:r w:rsidRPr="009D165F">
        <w:rPr>
          <w:rFonts w:ascii="Times New Roman" w:hAnsi="Times New Roman"/>
        </w:rPr>
        <w:t xml:space="preserve"> professional </w:t>
      </w:r>
      <w:r>
        <w:rPr>
          <w:rFonts w:ascii="Times New Roman" w:hAnsi="Times New Roman"/>
        </w:rPr>
        <w:t>T</w:t>
      </w:r>
      <w:r w:rsidRPr="009D165F">
        <w:rPr>
          <w:rFonts w:ascii="Times New Roman" w:hAnsi="Times New Roman"/>
        </w:rPr>
        <w:t xml:space="preserve">eam member or expert agree otherwise, if they select and retain a </w:t>
      </w:r>
      <w:r>
        <w:rPr>
          <w:rFonts w:ascii="Times New Roman" w:hAnsi="Times New Roman"/>
        </w:rPr>
        <w:t>T</w:t>
      </w:r>
      <w:r w:rsidRPr="009D165F">
        <w:rPr>
          <w:rFonts w:ascii="Times New Roman" w:hAnsi="Times New Roman"/>
        </w:rPr>
        <w:t xml:space="preserve">eam member and/or a joint neutral expert to assist in the Collaborative Process, neither of them may retain such </w:t>
      </w:r>
      <w:r>
        <w:rPr>
          <w:rFonts w:ascii="Times New Roman" w:hAnsi="Times New Roman"/>
        </w:rPr>
        <w:t>T</w:t>
      </w:r>
      <w:r w:rsidRPr="009D165F">
        <w:rPr>
          <w:rFonts w:ascii="Times New Roman" w:hAnsi="Times New Roman"/>
        </w:rPr>
        <w:t xml:space="preserve">eam member or expert, nor may such </w:t>
      </w:r>
      <w:r>
        <w:rPr>
          <w:rFonts w:ascii="Times New Roman" w:hAnsi="Times New Roman"/>
        </w:rPr>
        <w:t>T</w:t>
      </w:r>
      <w:r w:rsidRPr="009D165F">
        <w:rPr>
          <w:rFonts w:ascii="Times New Roman" w:hAnsi="Times New Roman"/>
        </w:rPr>
        <w:t xml:space="preserve">eam member or expert participate, in any subsequent litigation between them, whether as an expert, a witness, or in any other capacity. If the parties agree, either of their </w:t>
      </w:r>
      <w:r>
        <w:rPr>
          <w:rFonts w:ascii="Times New Roman" w:hAnsi="Times New Roman"/>
        </w:rPr>
        <w:t xml:space="preserve">Collaborative </w:t>
      </w:r>
      <w:r w:rsidRPr="009D165F">
        <w:rPr>
          <w:rFonts w:ascii="Times New Roman" w:hAnsi="Times New Roman"/>
        </w:rPr>
        <w:t>attorneys may be required to testify to confidential informa</w:t>
      </w:r>
      <w:r>
        <w:rPr>
          <w:rFonts w:ascii="Times New Roman" w:hAnsi="Times New Roman"/>
        </w:rPr>
        <w:t>tion in subsequent litigation.</w:t>
      </w:r>
    </w:p>
    <w:p w14:paraId="0CE37F92" w14:textId="77777777" w:rsidR="00C66A4C" w:rsidRPr="009D165F" w:rsidRDefault="00C66A4C" w:rsidP="00C66A4C">
      <w:pPr>
        <w:spacing w:after="0"/>
        <w:rPr>
          <w:rFonts w:ascii="Times New Roman" w:hAnsi="Times New Roman"/>
        </w:rPr>
      </w:pPr>
    </w:p>
    <w:p w14:paraId="0EA1B01A" w14:textId="77777777" w:rsidR="00C66A4C" w:rsidRPr="009D165F" w:rsidRDefault="00C66A4C" w:rsidP="00C66A4C">
      <w:pPr>
        <w:numPr>
          <w:ilvl w:val="0"/>
          <w:numId w:val="2"/>
        </w:numPr>
        <w:tabs>
          <w:tab w:val="clear" w:pos="360"/>
          <w:tab w:val="left" w:pos="720"/>
        </w:tabs>
        <w:spacing w:after="0"/>
        <w:rPr>
          <w:rFonts w:ascii="Times New Roman" w:hAnsi="Times New Roman"/>
        </w:rPr>
      </w:pPr>
      <w:r w:rsidRPr="009D165F">
        <w:rPr>
          <w:rFonts w:ascii="Times New Roman" w:hAnsi="Times New Roman"/>
          <w:b/>
        </w:rPr>
        <w:t xml:space="preserve">Confidentiality </w:t>
      </w:r>
      <w:r>
        <w:rPr>
          <w:rFonts w:ascii="Times New Roman" w:hAnsi="Times New Roman"/>
          <w:b/>
        </w:rPr>
        <w:t>of Collaborative Communications and Exceptions to Confidentiality</w:t>
      </w:r>
    </w:p>
    <w:p w14:paraId="6BED816D" w14:textId="77777777" w:rsidR="00C66A4C" w:rsidRPr="009D165F" w:rsidRDefault="00C66A4C" w:rsidP="00C66A4C">
      <w:pPr>
        <w:tabs>
          <w:tab w:val="left" w:pos="720"/>
        </w:tabs>
        <w:spacing w:after="0"/>
        <w:rPr>
          <w:rFonts w:ascii="Times New Roman" w:hAnsi="Times New Roman"/>
        </w:rPr>
      </w:pPr>
    </w:p>
    <w:p w14:paraId="118B2458" w14:textId="77777777" w:rsidR="00C66A4C" w:rsidRDefault="00C66A4C" w:rsidP="00C66A4C">
      <w:pPr>
        <w:pStyle w:val="BodyText"/>
        <w:numPr>
          <w:ilvl w:val="1"/>
          <w:numId w:val="13"/>
        </w:numPr>
        <w:ind w:firstLine="720"/>
        <w:rPr>
          <w:lang w:val="en-US"/>
        </w:rPr>
      </w:pPr>
      <w:r w:rsidRPr="007B7BC3">
        <w:rPr>
          <w:b/>
          <w:lang w:val="en-US"/>
        </w:rPr>
        <w:t>Collaborative Communication</w:t>
      </w:r>
      <w:r>
        <w:rPr>
          <w:b/>
          <w:lang w:val="en-US"/>
        </w:rPr>
        <w:t>s Privilege</w:t>
      </w:r>
      <w:r w:rsidRPr="007B7BC3">
        <w:rPr>
          <w:b/>
          <w:lang w:val="en-US"/>
        </w:rPr>
        <w:t xml:space="preserve">. </w:t>
      </w:r>
      <w:r w:rsidRPr="00693599">
        <w:rPr>
          <w:lang w:val="en-US"/>
        </w:rPr>
        <w:t xml:space="preserve"> Collaborative </w:t>
      </w:r>
      <w:r>
        <w:rPr>
          <w:lang w:val="en-US"/>
        </w:rPr>
        <w:t>C</w:t>
      </w:r>
      <w:r w:rsidRPr="00693599">
        <w:rPr>
          <w:lang w:val="en-US"/>
        </w:rPr>
        <w:t xml:space="preserve">ommunication shall be defined as an oral, written, or recorded statement that is made to conduct, participate </w:t>
      </w:r>
      <w:r w:rsidRPr="00940FF4">
        <w:rPr>
          <w:lang w:val="en-US"/>
        </w:rPr>
        <w:t xml:space="preserve">in, continue, or </w:t>
      </w:r>
      <w:r w:rsidRPr="00454911">
        <w:rPr>
          <w:lang w:val="en-US"/>
        </w:rPr>
        <w:t>reconvene a</w:t>
      </w:r>
      <w:r w:rsidRPr="00940FF4">
        <w:rPr>
          <w:lang w:val="en-US"/>
        </w:rPr>
        <w:t xml:space="preserve"> Collaborative Process after the Collaborative Participation Agreement is signed and before the Collaborative Process is concluded.  Recorded statement is defined as information which is inscribed on a tangible medium or that is stored in an electronic or other medium and is retrievable in perceivable form.</w:t>
      </w:r>
      <w:r>
        <w:rPr>
          <w:lang w:val="en-US"/>
        </w:rPr>
        <w:t xml:space="preserve"> </w:t>
      </w:r>
      <w:r w:rsidRPr="0074626A">
        <w:rPr>
          <w:lang w:val="en-US"/>
        </w:rPr>
        <w:t xml:space="preserve">Collaborative </w:t>
      </w:r>
      <w:r>
        <w:rPr>
          <w:lang w:val="en-US"/>
        </w:rPr>
        <w:t>C</w:t>
      </w:r>
      <w:r w:rsidRPr="0074626A">
        <w:rPr>
          <w:lang w:val="en-US"/>
        </w:rPr>
        <w:t xml:space="preserve">ommunications cannot be introduced in evidence or compelled to be produced as part of the court discovery process, absent consent of </w:t>
      </w:r>
      <w:r>
        <w:rPr>
          <w:lang w:val="en-US"/>
        </w:rPr>
        <w:t>the</w:t>
      </w:r>
      <w:r w:rsidRPr="0074626A">
        <w:rPr>
          <w:lang w:val="en-US"/>
        </w:rPr>
        <w:t xml:space="preserve"> parties and, in the case of a Collaborative Communication by a non-attorney team member or joint expert, the consent of such </w:t>
      </w:r>
      <w:r>
        <w:rPr>
          <w:lang w:val="en-US"/>
        </w:rPr>
        <w:t>T</w:t>
      </w:r>
      <w:r w:rsidRPr="0074626A">
        <w:rPr>
          <w:lang w:val="en-US"/>
        </w:rPr>
        <w:t xml:space="preserve">eam member or </w:t>
      </w:r>
      <w:r>
        <w:rPr>
          <w:lang w:val="en-US"/>
        </w:rPr>
        <w:t>expert</w:t>
      </w:r>
      <w:r w:rsidRPr="0074626A">
        <w:rPr>
          <w:lang w:val="en-US"/>
        </w:rPr>
        <w:t>.</w:t>
      </w:r>
      <w:r>
        <w:rPr>
          <w:lang w:val="en-US"/>
        </w:rPr>
        <w:br/>
      </w:r>
    </w:p>
    <w:p w14:paraId="21FDED42" w14:textId="77777777" w:rsidR="00C66A4C" w:rsidRDefault="00C66A4C" w:rsidP="00C66A4C">
      <w:pPr>
        <w:pStyle w:val="BodyText"/>
        <w:numPr>
          <w:ilvl w:val="1"/>
          <w:numId w:val="13"/>
        </w:numPr>
        <w:ind w:firstLine="720"/>
        <w:rPr>
          <w:lang w:val="en-US"/>
        </w:rPr>
      </w:pPr>
      <w:r>
        <w:rPr>
          <w:b/>
          <w:lang w:val="en-US"/>
        </w:rPr>
        <w:t xml:space="preserve">Shared Communications Among Team Members, Jointly Retained Experts, and the Other Party.  </w:t>
      </w:r>
      <w:r>
        <w:rPr>
          <w:lang w:val="en-US"/>
        </w:rPr>
        <w:t xml:space="preserve">The parties understand that, by signing this Participation Agreement, they are authorizing the Team members to share the parties’ </w:t>
      </w:r>
      <w:r w:rsidRPr="0074626A">
        <w:rPr>
          <w:lang w:val="en-US"/>
        </w:rPr>
        <w:t>ind</w:t>
      </w:r>
      <w:r>
        <w:rPr>
          <w:lang w:val="en-US"/>
        </w:rPr>
        <w:t xml:space="preserve">ividual communications in this </w:t>
      </w:r>
      <w:r>
        <w:rPr>
          <w:lang w:val="en-US"/>
        </w:rPr>
        <w:lastRenderedPageBreak/>
        <w:t>P</w:t>
      </w:r>
      <w:r w:rsidRPr="0074626A">
        <w:rPr>
          <w:lang w:val="en-US"/>
        </w:rPr>
        <w:t xml:space="preserve">rocess, including otherwise privileged or confidential information, among </w:t>
      </w:r>
      <w:r>
        <w:rPr>
          <w:lang w:val="en-US"/>
        </w:rPr>
        <w:t xml:space="preserve">all of the Team members, </w:t>
      </w:r>
      <w:r w:rsidRPr="0074626A">
        <w:rPr>
          <w:lang w:val="en-US"/>
        </w:rPr>
        <w:t>other pro</w:t>
      </w:r>
      <w:r>
        <w:rPr>
          <w:lang w:val="en-US"/>
        </w:rPr>
        <w:t>f</w:t>
      </w:r>
      <w:r w:rsidRPr="0074626A">
        <w:rPr>
          <w:lang w:val="en-US"/>
        </w:rPr>
        <w:t>essionals retained jointly by the parties in the Collaborative Process</w:t>
      </w:r>
      <w:r>
        <w:rPr>
          <w:lang w:val="en-US"/>
        </w:rPr>
        <w:t>, and the other party</w:t>
      </w:r>
      <w:r w:rsidRPr="0074626A">
        <w:rPr>
          <w:lang w:val="en-US"/>
        </w:rPr>
        <w:t>.</w:t>
      </w:r>
      <w:r>
        <w:rPr>
          <w:lang w:val="en-US"/>
        </w:rPr>
        <w:t xml:space="preserve"> Each party instructs his or her attorney and other Team members to have whatever discussions among themselves as are necessary to assist the parties to resolve their differences during the Collaborative Process, including discussions outside of their presence, and including the disclosure of otherwise privileged or confidential information. By signing this Participation Agreement, the parties also instruct their Team Members and jointly retained experts not to share their Collaborative Communications outside the Process.</w:t>
      </w:r>
      <w:r>
        <w:rPr>
          <w:lang w:val="en-US"/>
        </w:rPr>
        <w:br/>
      </w:r>
    </w:p>
    <w:p w14:paraId="2583B3AD" w14:textId="77777777" w:rsidR="00C66A4C" w:rsidRPr="0074626A" w:rsidRDefault="00C66A4C" w:rsidP="00C66A4C">
      <w:pPr>
        <w:pStyle w:val="BodyText"/>
        <w:numPr>
          <w:ilvl w:val="1"/>
          <w:numId w:val="13"/>
        </w:numPr>
        <w:ind w:firstLine="720"/>
        <w:rPr>
          <w:lang w:val="en-US"/>
        </w:rPr>
      </w:pPr>
      <w:r>
        <w:rPr>
          <w:b/>
          <w:lang w:val="en-US"/>
        </w:rPr>
        <w:t>Asserting Party’s Right to Confidentiality</w:t>
      </w:r>
      <w:r w:rsidRPr="0074626A">
        <w:rPr>
          <w:b/>
          <w:lang w:val="en-US"/>
        </w:rPr>
        <w:t xml:space="preserve">.  </w:t>
      </w:r>
      <w:r>
        <w:rPr>
          <w:lang w:val="en-US"/>
        </w:rPr>
        <w:t>E</w:t>
      </w:r>
      <w:r w:rsidRPr="0074626A">
        <w:rPr>
          <w:lang w:val="en-US"/>
        </w:rPr>
        <w:t xml:space="preserve">ither party </w:t>
      </w:r>
      <w:r>
        <w:rPr>
          <w:lang w:val="en-US"/>
        </w:rPr>
        <w:t xml:space="preserve">has the right to </w:t>
      </w:r>
      <w:r w:rsidRPr="0074626A">
        <w:rPr>
          <w:lang w:val="en-US"/>
        </w:rPr>
        <w:t>assert his or her right to confidentiality</w:t>
      </w:r>
      <w:r>
        <w:rPr>
          <w:lang w:val="en-US"/>
        </w:rPr>
        <w:t xml:space="preserve"> at any time during the Process. To do so, he or she must</w:t>
      </w:r>
      <w:r w:rsidRPr="0074626A">
        <w:rPr>
          <w:lang w:val="en-US"/>
        </w:rPr>
        <w:t xml:space="preserve"> specifically instruct his or her attorney or coach to keep specific information confidential and not reveal it to the Team or the other spouse.  </w:t>
      </w:r>
      <w:r>
        <w:rPr>
          <w:lang w:val="en-US"/>
        </w:rPr>
        <w:t>E</w:t>
      </w:r>
      <w:r w:rsidRPr="0074626A">
        <w:rPr>
          <w:lang w:val="en-US"/>
        </w:rPr>
        <w:t xml:space="preserve">ach party understands that such an instruction not to reveal important information to any professional </w:t>
      </w:r>
      <w:r>
        <w:rPr>
          <w:lang w:val="en-US"/>
        </w:rPr>
        <w:t>T</w:t>
      </w:r>
      <w:r w:rsidRPr="0074626A">
        <w:rPr>
          <w:lang w:val="en-US"/>
        </w:rPr>
        <w:t xml:space="preserve">eam member or the other </w:t>
      </w:r>
      <w:r>
        <w:rPr>
          <w:lang w:val="en-US"/>
        </w:rPr>
        <w:t>party</w:t>
      </w:r>
      <w:r w:rsidRPr="0074626A">
        <w:rPr>
          <w:lang w:val="en-US"/>
        </w:rPr>
        <w:t xml:space="preserve"> can result in the professional’s withdrawal from the representation of that party</w:t>
      </w:r>
      <w:r>
        <w:rPr>
          <w:lang w:val="en-US"/>
        </w:rPr>
        <w:t xml:space="preserve"> and</w:t>
      </w:r>
      <w:r w:rsidRPr="0074626A">
        <w:rPr>
          <w:lang w:val="en-US"/>
        </w:rPr>
        <w:t xml:space="preserve"> from the Collaborative Process</w:t>
      </w:r>
      <w:r>
        <w:rPr>
          <w:lang w:val="en-US"/>
        </w:rPr>
        <w:t xml:space="preserve"> as set forth in Paragraph 10</w:t>
      </w:r>
      <w:r w:rsidRPr="0074626A">
        <w:rPr>
          <w:lang w:val="en-US"/>
        </w:rPr>
        <w:t>.</w:t>
      </w:r>
    </w:p>
    <w:p w14:paraId="4890BE40" w14:textId="77777777" w:rsidR="00C66A4C" w:rsidRPr="007B7BC3" w:rsidRDefault="00C66A4C" w:rsidP="00C66A4C">
      <w:pPr>
        <w:spacing w:after="0"/>
        <w:rPr>
          <w:rFonts w:ascii="Times New Roman" w:hAnsi="Times New Roman"/>
        </w:rPr>
      </w:pPr>
    </w:p>
    <w:p w14:paraId="73DF853F" w14:textId="77777777" w:rsidR="00C66A4C" w:rsidRPr="009D165F" w:rsidRDefault="00C66A4C" w:rsidP="00C66A4C">
      <w:pPr>
        <w:pStyle w:val="BodyText"/>
        <w:numPr>
          <w:ilvl w:val="1"/>
          <w:numId w:val="13"/>
        </w:numPr>
        <w:ind w:firstLine="720"/>
      </w:pPr>
      <w:r>
        <w:rPr>
          <w:b/>
          <w:lang w:val="en-US"/>
        </w:rPr>
        <w:t>Exceptions to Confidentiality and Privilege</w:t>
      </w:r>
      <w:r w:rsidRPr="009D165F">
        <w:t xml:space="preserve">.  </w:t>
      </w:r>
      <w:r>
        <w:rPr>
          <w:lang w:val="en-US"/>
        </w:rPr>
        <w:t>T</w:t>
      </w:r>
      <w:r w:rsidRPr="009D165F">
        <w:t>he following are exceptions to confidentiality and are not protected by privilege from discovery or introduction into evidence</w:t>
      </w:r>
      <w:r>
        <w:rPr>
          <w:lang w:val="en-US"/>
        </w:rPr>
        <w:t xml:space="preserve"> in a court or adversarial proceeding</w:t>
      </w:r>
      <w:r w:rsidRPr="009D165F">
        <w:t xml:space="preserve">: </w:t>
      </w:r>
    </w:p>
    <w:p w14:paraId="6107C695" w14:textId="77777777" w:rsidR="00C66A4C" w:rsidRPr="009D165F" w:rsidRDefault="00C66A4C" w:rsidP="00C66A4C">
      <w:pPr>
        <w:pStyle w:val="BodyText"/>
      </w:pPr>
    </w:p>
    <w:p w14:paraId="025A3659" w14:textId="77777777" w:rsidR="00C66A4C" w:rsidRDefault="00C66A4C" w:rsidP="00C66A4C">
      <w:pPr>
        <w:numPr>
          <w:ilvl w:val="2"/>
          <w:numId w:val="5"/>
        </w:numPr>
        <w:tabs>
          <w:tab w:val="clear" w:pos="2520"/>
          <w:tab w:val="num" w:pos="-2880"/>
        </w:tabs>
        <w:spacing w:after="0"/>
        <w:ind w:left="2160" w:hanging="720"/>
        <w:jc w:val="both"/>
        <w:rPr>
          <w:rFonts w:ascii="Times New Roman" w:hAnsi="Times New Roman"/>
        </w:rPr>
      </w:pPr>
      <w:r>
        <w:rPr>
          <w:rFonts w:ascii="Times New Roman" w:hAnsi="Times New Roman"/>
        </w:rPr>
        <w:t>A communication that is available to the public or made during a session of a Collaborative Process that is open or is required by law to be open to the public;</w:t>
      </w:r>
    </w:p>
    <w:p w14:paraId="59E39D3E" w14:textId="77777777" w:rsidR="00C66A4C" w:rsidRPr="009D165F" w:rsidRDefault="00C66A4C" w:rsidP="00C66A4C">
      <w:pPr>
        <w:spacing w:after="0"/>
        <w:ind w:left="2160"/>
        <w:jc w:val="both"/>
        <w:rPr>
          <w:rFonts w:ascii="Times New Roman" w:hAnsi="Times New Roman"/>
        </w:rPr>
      </w:pPr>
    </w:p>
    <w:p w14:paraId="0C14341D" w14:textId="77777777" w:rsidR="00C66A4C" w:rsidRDefault="00C66A4C" w:rsidP="00C66A4C">
      <w:pPr>
        <w:numPr>
          <w:ilvl w:val="2"/>
          <w:numId w:val="5"/>
        </w:numPr>
        <w:tabs>
          <w:tab w:val="clear" w:pos="2520"/>
          <w:tab w:val="num" w:pos="-2880"/>
        </w:tabs>
        <w:spacing w:after="0"/>
        <w:ind w:left="2160" w:hanging="720"/>
        <w:jc w:val="both"/>
        <w:rPr>
          <w:rFonts w:ascii="Times New Roman" w:hAnsi="Times New Roman"/>
        </w:rPr>
      </w:pPr>
      <w:r w:rsidRPr="009D165F">
        <w:rPr>
          <w:rFonts w:ascii="Times New Roman" w:hAnsi="Times New Roman"/>
        </w:rPr>
        <w:t xml:space="preserve">A threat or statement </w:t>
      </w:r>
      <w:r>
        <w:rPr>
          <w:rFonts w:ascii="Times New Roman" w:hAnsi="Times New Roman"/>
        </w:rPr>
        <w:t xml:space="preserve">of a plan </w:t>
      </w:r>
      <w:r w:rsidRPr="009D165F">
        <w:rPr>
          <w:rFonts w:ascii="Times New Roman" w:hAnsi="Times New Roman"/>
        </w:rPr>
        <w:t>to inflict bodily injury or commit a crime</w:t>
      </w:r>
      <w:r>
        <w:rPr>
          <w:rFonts w:ascii="Times New Roman" w:hAnsi="Times New Roman"/>
        </w:rPr>
        <w:t xml:space="preserve"> of violence</w:t>
      </w:r>
      <w:r w:rsidRPr="009D165F">
        <w:rPr>
          <w:rFonts w:ascii="Times New Roman" w:hAnsi="Times New Roman"/>
        </w:rPr>
        <w:t>;</w:t>
      </w:r>
    </w:p>
    <w:p w14:paraId="7E1FE5D1" w14:textId="77777777" w:rsidR="00C66A4C" w:rsidRDefault="00C66A4C" w:rsidP="00C66A4C">
      <w:pPr>
        <w:spacing w:after="0"/>
        <w:ind w:left="2160"/>
        <w:jc w:val="both"/>
        <w:rPr>
          <w:rFonts w:ascii="Times New Roman" w:hAnsi="Times New Roman"/>
        </w:rPr>
      </w:pPr>
    </w:p>
    <w:p w14:paraId="28C0865A" w14:textId="77777777" w:rsidR="00C66A4C" w:rsidRDefault="00C66A4C" w:rsidP="00C66A4C">
      <w:pPr>
        <w:numPr>
          <w:ilvl w:val="2"/>
          <w:numId w:val="5"/>
        </w:numPr>
        <w:tabs>
          <w:tab w:val="clear" w:pos="2520"/>
          <w:tab w:val="num" w:pos="-2880"/>
        </w:tabs>
        <w:spacing w:after="0"/>
        <w:ind w:left="2160" w:hanging="720"/>
        <w:jc w:val="both"/>
        <w:rPr>
          <w:rFonts w:ascii="Times New Roman" w:hAnsi="Times New Roman"/>
        </w:rPr>
      </w:pPr>
      <w:r>
        <w:rPr>
          <w:rFonts w:ascii="Times New Roman" w:hAnsi="Times New Roman"/>
        </w:rPr>
        <w:t>Communications intentionally used to plan a crime, commit or attempt to commit a crime, or conceal an ongoing crime or ongoing criminal activity;</w:t>
      </w:r>
    </w:p>
    <w:p w14:paraId="7CEEF53F" w14:textId="77777777" w:rsidR="00C66A4C" w:rsidRDefault="00C66A4C" w:rsidP="00C66A4C">
      <w:pPr>
        <w:spacing w:after="0"/>
        <w:ind w:left="2160"/>
        <w:jc w:val="both"/>
        <w:rPr>
          <w:rFonts w:ascii="Times New Roman" w:hAnsi="Times New Roman"/>
        </w:rPr>
      </w:pPr>
    </w:p>
    <w:p w14:paraId="764367D2" w14:textId="77777777" w:rsidR="00C66A4C" w:rsidRDefault="00C66A4C" w:rsidP="00C66A4C">
      <w:pPr>
        <w:numPr>
          <w:ilvl w:val="2"/>
          <w:numId w:val="5"/>
        </w:numPr>
        <w:tabs>
          <w:tab w:val="clear" w:pos="2520"/>
          <w:tab w:val="num" w:pos="-2880"/>
        </w:tabs>
        <w:spacing w:after="0"/>
        <w:ind w:left="2160" w:hanging="720"/>
        <w:jc w:val="both"/>
        <w:rPr>
          <w:rFonts w:ascii="Times New Roman" w:hAnsi="Times New Roman"/>
        </w:rPr>
      </w:pPr>
      <w:r>
        <w:rPr>
          <w:rFonts w:ascii="Times New Roman" w:hAnsi="Times New Roman"/>
        </w:rPr>
        <w:t>Communications in an agreement resulting from the Collaborative Process, evidenced by a record signed by all parties to the agreement;</w:t>
      </w:r>
    </w:p>
    <w:p w14:paraId="12F2DFE6" w14:textId="77777777" w:rsidR="00C66A4C" w:rsidRDefault="00C66A4C" w:rsidP="00C66A4C">
      <w:pPr>
        <w:spacing w:after="0"/>
        <w:ind w:left="2160"/>
        <w:jc w:val="both"/>
        <w:rPr>
          <w:rFonts w:ascii="Times New Roman" w:hAnsi="Times New Roman"/>
        </w:rPr>
      </w:pPr>
    </w:p>
    <w:p w14:paraId="0A8430BB" w14:textId="77777777" w:rsidR="00C66A4C" w:rsidRDefault="00C66A4C" w:rsidP="00C66A4C">
      <w:pPr>
        <w:numPr>
          <w:ilvl w:val="2"/>
          <w:numId w:val="5"/>
        </w:numPr>
        <w:tabs>
          <w:tab w:val="clear" w:pos="2520"/>
          <w:tab w:val="num" w:pos="-2880"/>
        </w:tabs>
        <w:spacing w:after="0"/>
        <w:ind w:left="2160" w:hanging="720"/>
        <w:jc w:val="both"/>
        <w:rPr>
          <w:rFonts w:ascii="Times New Roman" w:hAnsi="Times New Roman"/>
        </w:rPr>
      </w:pPr>
      <w:r w:rsidRPr="00B56C94">
        <w:rPr>
          <w:rFonts w:ascii="Times New Roman" w:hAnsi="Times New Roman"/>
        </w:rPr>
        <w:t>Communications sought or offered to prove or disprove a claim or complaint of pro</w:t>
      </w:r>
      <w:r>
        <w:rPr>
          <w:rFonts w:ascii="Times New Roman" w:hAnsi="Times New Roman"/>
        </w:rPr>
        <w:t>f</w:t>
      </w:r>
      <w:r w:rsidRPr="00B56C94">
        <w:rPr>
          <w:rFonts w:ascii="Times New Roman" w:hAnsi="Times New Roman"/>
        </w:rPr>
        <w:t>essional misconduct or malpractice arising from or related to a Collaborative Law Process;</w:t>
      </w:r>
    </w:p>
    <w:p w14:paraId="0C4E35ED" w14:textId="77777777" w:rsidR="00C66A4C" w:rsidRDefault="00C66A4C" w:rsidP="00C66A4C">
      <w:pPr>
        <w:spacing w:after="0"/>
        <w:ind w:left="1080"/>
        <w:jc w:val="both"/>
        <w:rPr>
          <w:rFonts w:ascii="Times New Roman" w:hAnsi="Times New Roman"/>
        </w:rPr>
      </w:pPr>
    </w:p>
    <w:p w14:paraId="2F777D38" w14:textId="77777777" w:rsidR="00C66A4C" w:rsidRDefault="00C66A4C" w:rsidP="00C66A4C">
      <w:pPr>
        <w:numPr>
          <w:ilvl w:val="2"/>
          <w:numId w:val="5"/>
        </w:numPr>
        <w:tabs>
          <w:tab w:val="clear" w:pos="2520"/>
          <w:tab w:val="num" w:pos="-2880"/>
        </w:tabs>
        <w:spacing w:after="0"/>
        <w:ind w:left="2160" w:hanging="720"/>
        <w:jc w:val="both"/>
        <w:rPr>
          <w:rFonts w:ascii="Times New Roman" w:hAnsi="Times New Roman"/>
        </w:rPr>
      </w:pPr>
      <w:r w:rsidRPr="00B56C94">
        <w:rPr>
          <w:rFonts w:ascii="Times New Roman" w:hAnsi="Times New Roman"/>
        </w:rPr>
        <w:t>Communications sought or offered to prove or disprove abuse, neglect, abandonment, or exploitation of a child or adult unless the protective services agency is a party or participant;</w:t>
      </w:r>
      <w:r w:rsidRPr="0098660E">
        <w:rPr>
          <w:rFonts w:ascii="Times New Roman" w:hAnsi="Times New Roman"/>
        </w:rPr>
        <w:t xml:space="preserve"> </w:t>
      </w:r>
    </w:p>
    <w:p w14:paraId="160BA90F" w14:textId="77777777" w:rsidR="00C66A4C" w:rsidRDefault="00C66A4C" w:rsidP="00C66A4C">
      <w:pPr>
        <w:spacing w:after="0"/>
        <w:ind w:left="1080"/>
        <w:jc w:val="both"/>
        <w:rPr>
          <w:rFonts w:ascii="Times New Roman" w:hAnsi="Times New Roman"/>
        </w:rPr>
      </w:pPr>
    </w:p>
    <w:p w14:paraId="58616483" w14:textId="77777777" w:rsidR="00C66A4C" w:rsidRDefault="00C66A4C" w:rsidP="00C66A4C">
      <w:pPr>
        <w:numPr>
          <w:ilvl w:val="2"/>
          <w:numId w:val="5"/>
        </w:numPr>
        <w:tabs>
          <w:tab w:val="clear" w:pos="2520"/>
          <w:tab w:val="num" w:pos="-2880"/>
        </w:tabs>
        <w:spacing w:after="0"/>
        <w:ind w:left="2160" w:hanging="720"/>
        <w:jc w:val="both"/>
        <w:rPr>
          <w:rFonts w:ascii="Times New Roman" w:hAnsi="Times New Roman"/>
        </w:rPr>
      </w:pPr>
      <w:r w:rsidRPr="009D165F">
        <w:rPr>
          <w:rFonts w:ascii="Times New Roman" w:hAnsi="Times New Roman"/>
        </w:rPr>
        <w:t xml:space="preserve">Communications necessary to respond to a </w:t>
      </w:r>
      <w:r>
        <w:rPr>
          <w:rFonts w:ascii="Times New Roman" w:hAnsi="Times New Roman"/>
        </w:rPr>
        <w:t xml:space="preserve">disclosure or representation about a </w:t>
      </w:r>
      <w:r w:rsidRPr="009D165F">
        <w:rPr>
          <w:rFonts w:ascii="Times New Roman" w:hAnsi="Times New Roman"/>
        </w:rPr>
        <w:t>Collaborative communication</w:t>
      </w:r>
      <w:r>
        <w:rPr>
          <w:rFonts w:ascii="Times New Roman" w:hAnsi="Times New Roman"/>
        </w:rPr>
        <w:t xml:space="preserve"> that </w:t>
      </w:r>
      <w:r w:rsidRPr="009D165F">
        <w:rPr>
          <w:rFonts w:ascii="Times New Roman" w:hAnsi="Times New Roman"/>
        </w:rPr>
        <w:t>prejudices another person</w:t>
      </w:r>
      <w:r>
        <w:rPr>
          <w:rFonts w:ascii="Times New Roman" w:hAnsi="Times New Roman"/>
        </w:rPr>
        <w:t xml:space="preserve"> in a proceeding;</w:t>
      </w:r>
      <w:r w:rsidRPr="00B56C94">
        <w:rPr>
          <w:rFonts w:ascii="Times New Roman" w:hAnsi="Times New Roman"/>
        </w:rPr>
        <w:t xml:space="preserve"> </w:t>
      </w:r>
    </w:p>
    <w:p w14:paraId="2B59DB0B" w14:textId="77777777" w:rsidR="00C66A4C" w:rsidRDefault="00C66A4C" w:rsidP="00C66A4C">
      <w:pPr>
        <w:spacing w:after="0"/>
        <w:ind w:left="1080"/>
        <w:jc w:val="both"/>
        <w:rPr>
          <w:rFonts w:ascii="Times New Roman" w:hAnsi="Times New Roman"/>
        </w:rPr>
      </w:pPr>
    </w:p>
    <w:p w14:paraId="31350C97" w14:textId="77777777" w:rsidR="00C66A4C" w:rsidRPr="00B56C94" w:rsidRDefault="00C66A4C" w:rsidP="00C66A4C">
      <w:pPr>
        <w:numPr>
          <w:ilvl w:val="2"/>
          <w:numId w:val="5"/>
        </w:numPr>
        <w:tabs>
          <w:tab w:val="clear" w:pos="2520"/>
          <w:tab w:val="num" w:pos="-2880"/>
        </w:tabs>
        <w:spacing w:after="0"/>
        <w:ind w:left="2160" w:hanging="720"/>
        <w:jc w:val="both"/>
        <w:rPr>
          <w:rFonts w:ascii="Times New Roman" w:hAnsi="Times New Roman"/>
        </w:rPr>
      </w:pPr>
      <w:r w:rsidRPr="009D165F">
        <w:rPr>
          <w:rFonts w:ascii="Times New Roman" w:hAnsi="Times New Roman"/>
        </w:rPr>
        <w:lastRenderedPageBreak/>
        <w:t>Collaborative communications agreed to be disclosed by both parties</w:t>
      </w:r>
      <w:r>
        <w:rPr>
          <w:rFonts w:ascii="Times New Roman" w:hAnsi="Times New Roman"/>
        </w:rPr>
        <w:t xml:space="preserve"> in a signed record</w:t>
      </w:r>
      <w:r w:rsidRPr="009D165F">
        <w:rPr>
          <w:rFonts w:ascii="Times New Roman" w:hAnsi="Times New Roman"/>
        </w:rPr>
        <w:t xml:space="preserve"> and, in the case of a Collaborative communica</w:t>
      </w:r>
      <w:r>
        <w:rPr>
          <w:rFonts w:ascii="Times New Roman" w:hAnsi="Times New Roman"/>
        </w:rPr>
        <w:t>tion by a Team member (other than</w:t>
      </w:r>
      <w:r w:rsidRPr="009D165F">
        <w:rPr>
          <w:rFonts w:ascii="Times New Roman" w:hAnsi="Times New Roman"/>
        </w:rPr>
        <w:t xml:space="preserve"> the attorneys), agreed to be disclosed by the </w:t>
      </w:r>
      <w:r>
        <w:rPr>
          <w:rFonts w:ascii="Times New Roman" w:hAnsi="Times New Roman"/>
        </w:rPr>
        <w:t>T</w:t>
      </w:r>
      <w:r w:rsidRPr="009D165F">
        <w:rPr>
          <w:rFonts w:ascii="Times New Roman" w:hAnsi="Times New Roman"/>
        </w:rPr>
        <w:t>eam member</w:t>
      </w:r>
      <w:r>
        <w:rPr>
          <w:rFonts w:ascii="Times New Roman" w:hAnsi="Times New Roman"/>
        </w:rPr>
        <w:t>;</w:t>
      </w:r>
    </w:p>
    <w:p w14:paraId="5B30BD4B" w14:textId="77777777" w:rsidR="00C66A4C" w:rsidRPr="009D165F" w:rsidRDefault="00C66A4C" w:rsidP="00C66A4C">
      <w:pPr>
        <w:spacing w:after="0"/>
        <w:rPr>
          <w:rFonts w:ascii="Times New Roman" w:hAnsi="Times New Roman"/>
        </w:rPr>
      </w:pPr>
    </w:p>
    <w:p w14:paraId="77DAC82D" w14:textId="77777777" w:rsidR="00C66A4C" w:rsidRDefault="00C66A4C" w:rsidP="00C66A4C">
      <w:pPr>
        <w:numPr>
          <w:ilvl w:val="2"/>
          <w:numId w:val="5"/>
        </w:numPr>
        <w:tabs>
          <w:tab w:val="clear" w:pos="2520"/>
          <w:tab w:val="num" w:pos="-2880"/>
        </w:tabs>
        <w:spacing w:after="0"/>
        <w:ind w:left="2160" w:hanging="720"/>
        <w:rPr>
          <w:rFonts w:ascii="Times New Roman" w:hAnsi="Times New Roman"/>
        </w:rPr>
      </w:pPr>
      <w:r w:rsidRPr="009D165F">
        <w:rPr>
          <w:rFonts w:ascii="Times New Roman" w:hAnsi="Times New Roman"/>
        </w:rPr>
        <w:t xml:space="preserve">If a Court finds, after a hearing </w:t>
      </w:r>
      <w:r w:rsidRPr="009D165F">
        <w:rPr>
          <w:rFonts w:ascii="Times New Roman" w:hAnsi="Times New Roman"/>
          <w:i/>
        </w:rPr>
        <w:t>in camera</w:t>
      </w:r>
      <w:r w:rsidRPr="009D165F">
        <w:rPr>
          <w:rFonts w:ascii="Times New Roman" w:hAnsi="Times New Roman"/>
        </w:rPr>
        <w:t xml:space="preserve">, that the party seeking to obtain or use the Collaborative communication in discovery or court has shown </w:t>
      </w:r>
      <w:r>
        <w:rPr>
          <w:rFonts w:ascii="Times New Roman" w:hAnsi="Times New Roman"/>
        </w:rPr>
        <w:t xml:space="preserve">(a) </w:t>
      </w:r>
      <w:r w:rsidRPr="009D165F">
        <w:rPr>
          <w:rFonts w:ascii="Times New Roman" w:hAnsi="Times New Roman"/>
        </w:rPr>
        <w:t xml:space="preserve">the evidence is not otherwise available, </w:t>
      </w:r>
      <w:r>
        <w:rPr>
          <w:rFonts w:ascii="Times New Roman" w:hAnsi="Times New Roman"/>
        </w:rPr>
        <w:t xml:space="preserve">(b) </w:t>
      </w:r>
      <w:r w:rsidRPr="009D165F">
        <w:rPr>
          <w:rFonts w:ascii="Times New Roman" w:hAnsi="Times New Roman"/>
        </w:rPr>
        <w:t>the need for the evidence sub</w:t>
      </w:r>
      <w:r>
        <w:rPr>
          <w:rFonts w:ascii="Times New Roman" w:hAnsi="Times New Roman"/>
        </w:rPr>
        <w:t>s</w:t>
      </w:r>
      <w:r w:rsidRPr="009D165F">
        <w:rPr>
          <w:rFonts w:ascii="Times New Roman" w:hAnsi="Times New Roman"/>
        </w:rPr>
        <w:t xml:space="preserve">tantially outweighs the interest in protecting confidentiality, and </w:t>
      </w:r>
      <w:r>
        <w:rPr>
          <w:rFonts w:ascii="Times New Roman" w:hAnsi="Times New Roman"/>
        </w:rPr>
        <w:t xml:space="preserve">(c) </w:t>
      </w:r>
      <w:r w:rsidRPr="009D165F">
        <w:rPr>
          <w:rFonts w:ascii="Times New Roman" w:hAnsi="Times New Roman"/>
        </w:rPr>
        <w:t xml:space="preserve">the proceeding involves a felony or misdemeanor or </w:t>
      </w:r>
      <w:r>
        <w:rPr>
          <w:rFonts w:ascii="Times New Roman" w:hAnsi="Times New Roman"/>
        </w:rPr>
        <w:t xml:space="preserve">proceeding seeking </w:t>
      </w:r>
      <w:r w:rsidRPr="009D165F">
        <w:rPr>
          <w:rFonts w:ascii="Times New Roman" w:hAnsi="Times New Roman"/>
        </w:rPr>
        <w:t>resci</w:t>
      </w:r>
      <w:r>
        <w:rPr>
          <w:rFonts w:ascii="Times New Roman" w:hAnsi="Times New Roman"/>
        </w:rPr>
        <w:t>ssion</w:t>
      </w:r>
      <w:r w:rsidRPr="009D165F">
        <w:rPr>
          <w:rFonts w:ascii="Times New Roman" w:hAnsi="Times New Roman"/>
        </w:rPr>
        <w:t xml:space="preserve"> or reform</w:t>
      </w:r>
      <w:r>
        <w:rPr>
          <w:rFonts w:ascii="Times New Roman" w:hAnsi="Times New Roman"/>
        </w:rPr>
        <w:t>ation of a contract arising out of the Collaborative Law Process or in which a defense to avoid liability on the contract is asserted.</w:t>
      </w:r>
    </w:p>
    <w:p w14:paraId="1F3E4FB3" w14:textId="77777777" w:rsidR="00C66A4C" w:rsidRPr="000C031D" w:rsidRDefault="00C66A4C" w:rsidP="00C66A4C">
      <w:pPr>
        <w:spacing w:after="0"/>
        <w:ind w:left="1080"/>
        <w:rPr>
          <w:rFonts w:ascii="Times New Roman" w:hAnsi="Times New Roman"/>
        </w:rPr>
      </w:pPr>
    </w:p>
    <w:p w14:paraId="3484487D" w14:textId="77777777" w:rsidR="00C66A4C" w:rsidRPr="00F64B09" w:rsidRDefault="00C66A4C" w:rsidP="00C66A4C">
      <w:pPr>
        <w:spacing w:after="0"/>
        <w:ind w:left="2160"/>
        <w:rPr>
          <w:rFonts w:ascii="Times New Roman" w:hAnsi="Times New Roman"/>
        </w:rPr>
      </w:pPr>
      <w:r>
        <w:rPr>
          <w:rFonts w:ascii="Times New Roman" w:hAnsi="Times New Roman"/>
        </w:rPr>
        <w:t>.</w:t>
      </w:r>
    </w:p>
    <w:p w14:paraId="51DDC1AB" w14:textId="77777777" w:rsidR="00C66A4C" w:rsidRPr="009D165F" w:rsidRDefault="00C66A4C" w:rsidP="00C66A4C">
      <w:pPr>
        <w:spacing w:after="0"/>
        <w:jc w:val="both"/>
        <w:rPr>
          <w:rFonts w:ascii="Times New Roman" w:hAnsi="Times New Roman"/>
        </w:rPr>
      </w:pPr>
    </w:p>
    <w:p w14:paraId="435BAA4B" w14:textId="77777777" w:rsidR="00C66A4C" w:rsidRPr="009D165F" w:rsidRDefault="00C66A4C" w:rsidP="00C66A4C">
      <w:pPr>
        <w:pStyle w:val="BodyText"/>
        <w:numPr>
          <w:ilvl w:val="1"/>
          <w:numId w:val="13"/>
        </w:numPr>
        <w:ind w:firstLine="720"/>
      </w:pPr>
      <w:r>
        <w:rPr>
          <w:b/>
          <w:lang w:val="en-US"/>
        </w:rPr>
        <w:t xml:space="preserve">Collaborative Communications and Subsequent Litigation.  </w:t>
      </w:r>
      <w:r w:rsidRPr="009D165F">
        <w:t>If subsequent litigation occurs, the parties mutually agree as follows:</w:t>
      </w:r>
    </w:p>
    <w:p w14:paraId="2EA0CBAD" w14:textId="77777777" w:rsidR="00C66A4C" w:rsidRPr="009D165F" w:rsidRDefault="00C66A4C" w:rsidP="00C66A4C">
      <w:pPr>
        <w:pStyle w:val="BodyText"/>
      </w:pPr>
    </w:p>
    <w:p w14:paraId="69B269D0" w14:textId="77777777" w:rsidR="00C66A4C" w:rsidRPr="009D165F" w:rsidRDefault="00C66A4C" w:rsidP="00C66A4C">
      <w:pPr>
        <w:pStyle w:val="BodyText"/>
        <w:numPr>
          <w:ilvl w:val="2"/>
          <w:numId w:val="13"/>
        </w:numPr>
        <w:tabs>
          <w:tab w:val="clear" w:pos="2520"/>
        </w:tabs>
        <w:ind w:left="2160" w:hanging="720"/>
      </w:pPr>
      <w:r w:rsidRPr="009D165F">
        <w:t xml:space="preserve">They will not introduce Collaborative communications, including statements, admissions, or offers as evidence in court except as provided in </w:t>
      </w:r>
      <w:r>
        <w:t>Paragraph</w:t>
      </w:r>
      <w:r w:rsidRPr="009D165F">
        <w:t xml:space="preserve"> 9.</w:t>
      </w:r>
      <w:r>
        <w:rPr>
          <w:lang w:val="en-US"/>
        </w:rPr>
        <w:t>D.</w:t>
      </w:r>
      <w:r w:rsidRPr="009D165F">
        <w:t xml:space="preserve"> </w:t>
      </w:r>
    </w:p>
    <w:p w14:paraId="7C9232B7" w14:textId="77777777" w:rsidR="00C66A4C" w:rsidRPr="009D165F" w:rsidRDefault="00C66A4C" w:rsidP="00C66A4C">
      <w:pPr>
        <w:pStyle w:val="BodyText"/>
        <w:ind w:left="1440"/>
      </w:pPr>
    </w:p>
    <w:p w14:paraId="0FB094BD" w14:textId="77777777" w:rsidR="00C66A4C" w:rsidRPr="0080342C" w:rsidRDefault="00C66A4C" w:rsidP="00C66A4C">
      <w:pPr>
        <w:pStyle w:val="BodyText"/>
        <w:numPr>
          <w:ilvl w:val="2"/>
          <w:numId w:val="13"/>
        </w:numPr>
        <w:tabs>
          <w:tab w:val="clear" w:pos="2520"/>
        </w:tabs>
        <w:ind w:left="2160" w:hanging="720"/>
      </w:pPr>
      <w:r w:rsidRPr="009D165F">
        <w:t xml:space="preserve">Except by agreement of both parties and the </w:t>
      </w:r>
      <w:r>
        <w:rPr>
          <w:lang w:val="en-US"/>
        </w:rPr>
        <w:t xml:space="preserve">non-attorney </w:t>
      </w:r>
      <w:r>
        <w:t>T</w:t>
      </w:r>
      <w:r w:rsidRPr="009D165F">
        <w:t>eam member or neutral expert, they will not ask</w:t>
      </w:r>
      <w:r>
        <w:t>,</w:t>
      </w:r>
      <w:r w:rsidRPr="009D165F">
        <w:t xml:space="preserve"> or subpoena</w:t>
      </w:r>
      <w:r>
        <w:t>,</w:t>
      </w:r>
      <w:r w:rsidRPr="009D165F">
        <w:t xml:space="preserve"> any </w:t>
      </w:r>
      <w:r>
        <w:rPr>
          <w:lang w:val="en-US"/>
        </w:rPr>
        <w:t xml:space="preserve">non-attorney </w:t>
      </w:r>
      <w:r>
        <w:t>T</w:t>
      </w:r>
      <w:r w:rsidRPr="009D165F">
        <w:t xml:space="preserve">eam member or any joint neutral expert retained for the Collaborative Process, to testify in any court proceedings, nor take the deposition of any such </w:t>
      </w:r>
      <w:r>
        <w:t>T</w:t>
      </w:r>
      <w:r w:rsidRPr="009D165F">
        <w:t>eam member or joint neutral expert with regard to Collaborative communication</w:t>
      </w:r>
      <w:r>
        <w:t xml:space="preserve">s.  </w:t>
      </w:r>
    </w:p>
    <w:p w14:paraId="0446CCB0" w14:textId="77777777" w:rsidR="00C66A4C" w:rsidRPr="0080342C" w:rsidRDefault="00C66A4C" w:rsidP="00C66A4C">
      <w:pPr>
        <w:pStyle w:val="BodyText"/>
        <w:ind w:left="2160"/>
      </w:pPr>
    </w:p>
    <w:p w14:paraId="2B272DFE" w14:textId="77777777" w:rsidR="00C66A4C" w:rsidRPr="009D165F" w:rsidRDefault="00C66A4C" w:rsidP="00C66A4C">
      <w:pPr>
        <w:pStyle w:val="BodyText"/>
        <w:numPr>
          <w:ilvl w:val="2"/>
          <w:numId w:val="13"/>
        </w:numPr>
        <w:tabs>
          <w:tab w:val="clear" w:pos="2520"/>
        </w:tabs>
        <w:ind w:left="2160" w:hanging="720"/>
      </w:pPr>
      <w:r w:rsidRPr="009D165F">
        <w:t>Except by agreement of both parties, they will not ask</w:t>
      </w:r>
      <w:r>
        <w:t>,</w:t>
      </w:r>
      <w:r w:rsidRPr="009D165F">
        <w:t xml:space="preserve"> or subpoena</w:t>
      </w:r>
      <w:r>
        <w:t>,</w:t>
      </w:r>
      <w:r w:rsidRPr="009D165F">
        <w:t xml:space="preserve"> either attorney to testify in any court proceedings, nor take the deposition of either attorney with regard t</w:t>
      </w:r>
      <w:r>
        <w:t xml:space="preserve">o </w:t>
      </w:r>
      <w:r>
        <w:rPr>
          <w:lang w:val="en-US"/>
        </w:rPr>
        <w:t>C</w:t>
      </w:r>
      <w:r>
        <w:t>ollaborative communications.</w:t>
      </w:r>
    </w:p>
    <w:p w14:paraId="191C29A4" w14:textId="77777777" w:rsidR="00C66A4C" w:rsidRPr="009D165F" w:rsidRDefault="00C66A4C" w:rsidP="00C66A4C">
      <w:pPr>
        <w:pStyle w:val="BodyText"/>
        <w:ind w:left="2160"/>
      </w:pPr>
    </w:p>
    <w:p w14:paraId="68762D2D" w14:textId="77777777" w:rsidR="00C66A4C" w:rsidRPr="009D165F" w:rsidRDefault="00C66A4C" w:rsidP="00C66A4C">
      <w:pPr>
        <w:pStyle w:val="BodyText"/>
        <w:numPr>
          <w:ilvl w:val="2"/>
          <w:numId w:val="13"/>
        </w:numPr>
        <w:tabs>
          <w:tab w:val="clear" w:pos="2520"/>
        </w:tabs>
        <w:ind w:left="2160" w:hanging="720"/>
      </w:pPr>
      <w:r w:rsidRPr="009D165F">
        <w:t xml:space="preserve">Except by agreement of both parties and, in the event that the communication sought is made by a non-attorney </w:t>
      </w:r>
      <w:r>
        <w:t>T</w:t>
      </w:r>
      <w:r w:rsidRPr="009D165F">
        <w:t xml:space="preserve">eam member, the agreement of the non-attorney </w:t>
      </w:r>
      <w:r>
        <w:t>T</w:t>
      </w:r>
      <w:r w:rsidRPr="009D165F">
        <w:t>eam member</w:t>
      </w:r>
      <w:r>
        <w:t xml:space="preserve">, </w:t>
      </w:r>
      <w:r>
        <w:rPr>
          <w:lang w:val="en-US"/>
        </w:rPr>
        <w:t>t</w:t>
      </w:r>
      <w:r>
        <w:t>he parties</w:t>
      </w:r>
      <w:r w:rsidRPr="009D165F">
        <w:t xml:space="preserve"> will not require production in discovery or at any court proceedings of any notes, records, or documents in the possession of either attorney, any </w:t>
      </w:r>
      <w:r>
        <w:t>T</w:t>
      </w:r>
      <w:r w:rsidRPr="009D165F">
        <w:t xml:space="preserve">eam member, or any joint neutral expert retained for the </w:t>
      </w:r>
      <w:r>
        <w:t>Collaborative Process</w:t>
      </w:r>
      <w:r w:rsidRPr="009D165F">
        <w:t xml:space="preserve">. </w:t>
      </w:r>
    </w:p>
    <w:p w14:paraId="18B004D2" w14:textId="77777777" w:rsidR="00C66A4C" w:rsidRPr="009D165F" w:rsidRDefault="00C66A4C" w:rsidP="00C66A4C">
      <w:pPr>
        <w:pStyle w:val="BodyText"/>
        <w:ind w:left="2160"/>
      </w:pPr>
    </w:p>
    <w:p w14:paraId="33B5AE3A" w14:textId="77777777" w:rsidR="00C66A4C" w:rsidRPr="009D165F" w:rsidRDefault="00C66A4C" w:rsidP="00C66A4C">
      <w:pPr>
        <w:pStyle w:val="BodyText"/>
        <w:numPr>
          <w:ilvl w:val="2"/>
          <w:numId w:val="13"/>
        </w:numPr>
        <w:tabs>
          <w:tab w:val="clear" w:pos="2520"/>
        </w:tabs>
        <w:ind w:left="2160" w:hanging="720"/>
      </w:pPr>
      <w:r>
        <w:rPr>
          <w:lang w:val="en-US"/>
        </w:rPr>
        <w:t xml:space="preserve">Certain Collaborative </w:t>
      </w:r>
      <w:r w:rsidRPr="009D165F">
        <w:t xml:space="preserve">communications and materials may be admissible in court as set forth in </w:t>
      </w:r>
      <w:r>
        <w:t>Paragraph</w:t>
      </w:r>
      <w:r w:rsidRPr="009D165F">
        <w:t xml:space="preserve"> 9.</w:t>
      </w:r>
      <w:r>
        <w:rPr>
          <w:lang w:val="en-US"/>
        </w:rPr>
        <w:t>D</w:t>
      </w:r>
      <w:r w:rsidRPr="009D165F">
        <w:t xml:space="preserve">.  </w:t>
      </w:r>
    </w:p>
    <w:p w14:paraId="5BE9BAEA" w14:textId="77777777" w:rsidR="00C66A4C" w:rsidRPr="009D165F" w:rsidRDefault="00C66A4C" w:rsidP="00C66A4C">
      <w:pPr>
        <w:pStyle w:val="BodyText"/>
      </w:pPr>
    </w:p>
    <w:p w14:paraId="30B486AA" w14:textId="77777777" w:rsidR="00C66A4C" w:rsidRPr="009D165F" w:rsidRDefault="00C66A4C" w:rsidP="00C66A4C">
      <w:pPr>
        <w:numPr>
          <w:ilvl w:val="0"/>
          <w:numId w:val="2"/>
        </w:numPr>
        <w:tabs>
          <w:tab w:val="clear" w:pos="360"/>
          <w:tab w:val="left" w:pos="720"/>
        </w:tabs>
        <w:spacing w:after="0"/>
        <w:jc w:val="both"/>
        <w:rPr>
          <w:rFonts w:ascii="Times New Roman" w:hAnsi="Times New Roman"/>
          <w:b/>
        </w:rPr>
      </w:pPr>
      <w:r>
        <w:rPr>
          <w:rFonts w:ascii="Times New Roman" w:hAnsi="Times New Roman"/>
          <w:b/>
        </w:rPr>
        <w:t xml:space="preserve">Termination of Collaborative Process and </w:t>
      </w:r>
      <w:r w:rsidRPr="009D165F">
        <w:rPr>
          <w:rFonts w:ascii="Times New Roman" w:hAnsi="Times New Roman"/>
          <w:b/>
        </w:rPr>
        <w:t xml:space="preserve">Withdrawal from </w:t>
      </w:r>
      <w:r>
        <w:rPr>
          <w:rFonts w:ascii="Times New Roman" w:hAnsi="Times New Roman"/>
          <w:b/>
        </w:rPr>
        <w:t>Collaborative Process.</w:t>
      </w:r>
    </w:p>
    <w:p w14:paraId="189EF191" w14:textId="77777777" w:rsidR="00C66A4C" w:rsidRPr="009D165F" w:rsidRDefault="00C66A4C" w:rsidP="00C66A4C">
      <w:pPr>
        <w:tabs>
          <w:tab w:val="left" w:pos="720"/>
        </w:tabs>
        <w:spacing w:after="0"/>
        <w:jc w:val="both"/>
        <w:rPr>
          <w:rFonts w:ascii="Times New Roman" w:hAnsi="Times New Roman"/>
          <w:b/>
        </w:rPr>
      </w:pPr>
    </w:p>
    <w:p w14:paraId="24A5F7EE" w14:textId="77777777" w:rsidR="00C66A4C" w:rsidRDefault="00C66A4C" w:rsidP="00C66A4C">
      <w:pPr>
        <w:numPr>
          <w:ilvl w:val="1"/>
          <w:numId w:val="6"/>
        </w:numPr>
        <w:spacing w:after="0"/>
        <w:ind w:firstLine="720"/>
        <w:rPr>
          <w:rFonts w:ascii="Times New Roman" w:hAnsi="Times New Roman"/>
        </w:rPr>
      </w:pPr>
      <w:r>
        <w:rPr>
          <w:rFonts w:ascii="Times New Roman" w:hAnsi="Times New Roman"/>
          <w:b/>
        </w:rPr>
        <w:lastRenderedPageBreak/>
        <w:t xml:space="preserve">Conclusion or Termination of Collaborative Process.  </w:t>
      </w:r>
      <w:r>
        <w:rPr>
          <w:rFonts w:ascii="Times New Roman" w:hAnsi="Times New Roman"/>
        </w:rPr>
        <w:t>The Collaborative Process is concluded by resolution by the parties of their issues, or a portion of their issues, set forth in a signed agreement provided, however, that if the parties by consent ask a court to approve their agreement, or any part of it, the Process does not conclude and continues for such purpose.  The Collaborative Process must be earlier terminated if any of the following occurs:</w:t>
      </w:r>
    </w:p>
    <w:p w14:paraId="0E253E67" w14:textId="77777777" w:rsidR="00C66A4C" w:rsidRDefault="00C66A4C" w:rsidP="00C66A4C">
      <w:pPr>
        <w:spacing w:after="0"/>
        <w:ind w:left="720"/>
        <w:rPr>
          <w:rFonts w:ascii="Times New Roman" w:hAnsi="Times New Roman"/>
        </w:rPr>
      </w:pPr>
    </w:p>
    <w:p w14:paraId="45D7C032" w14:textId="77777777" w:rsidR="00C66A4C" w:rsidRDefault="00C66A4C" w:rsidP="00C66A4C">
      <w:pPr>
        <w:numPr>
          <w:ilvl w:val="2"/>
          <w:numId w:val="16"/>
        </w:numPr>
        <w:tabs>
          <w:tab w:val="clear" w:pos="2520"/>
        </w:tabs>
        <w:spacing w:after="0"/>
        <w:ind w:left="2160" w:hanging="720"/>
        <w:rPr>
          <w:rFonts w:ascii="Times New Roman" w:hAnsi="Times New Roman"/>
        </w:rPr>
      </w:pPr>
      <w:r>
        <w:rPr>
          <w:rFonts w:ascii="Times New Roman" w:hAnsi="Times New Roman"/>
        </w:rPr>
        <w:t>If either party gives notice to the other party that the process is ended (see Paragraph 10.B);</w:t>
      </w:r>
    </w:p>
    <w:p w14:paraId="00F522A6" w14:textId="77777777" w:rsidR="00C66A4C" w:rsidRDefault="00C66A4C" w:rsidP="00C66A4C">
      <w:pPr>
        <w:spacing w:after="0"/>
        <w:ind w:left="2160" w:hanging="720"/>
        <w:rPr>
          <w:rFonts w:ascii="Times New Roman" w:hAnsi="Times New Roman"/>
        </w:rPr>
      </w:pPr>
    </w:p>
    <w:p w14:paraId="573EDDAB" w14:textId="77777777" w:rsidR="00C66A4C" w:rsidRDefault="00C66A4C" w:rsidP="00C66A4C">
      <w:pPr>
        <w:numPr>
          <w:ilvl w:val="2"/>
          <w:numId w:val="16"/>
        </w:numPr>
        <w:tabs>
          <w:tab w:val="clear" w:pos="2520"/>
        </w:tabs>
        <w:spacing w:after="0"/>
        <w:ind w:left="2160" w:hanging="720"/>
        <w:rPr>
          <w:rFonts w:ascii="Times New Roman" w:hAnsi="Times New Roman"/>
        </w:rPr>
      </w:pPr>
      <w:r>
        <w:rPr>
          <w:rFonts w:ascii="Times New Roman" w:hAnsi="Times New Roman"/>
        </w:rPr>
        <w:t>When either party begins a litigation or adjudicative proceeding related to a Collaborative matter without the agreement of all parties;</w:t>
      </w:r>
    </w:p>
    <w:p w14:paraId="21CADF23" w14:textId="77777777" w:rsidR="00C66A4C" w:rsidRDefault="00C66A4C" w:rsidP="00C66A4C">
      <w:pPr>
        <w:spacing w:after="0"/>
        <w:ind w:left="2160"/>
        <w:rPr>
          <w:rFonts w:ascii="Times New Roman" w:hAnsi="Times New Roman"/>
        </w:rPr>
      </w:pPr>
    </w:p>
    <w:p w14:paraId="7EDF03DF" w14:textId="77777777" w:rsidR="00C66A4C" w:rsidRDefault="00C66A4C" w:rsidP="00C66A4C">
      <w:pPr>
        <w:numPr>
          <w:ilvl w:val="2"/>
          <w:numId w:val="16"/>
        </w:numPr>
        <w:tabs>
          <w:tab w:val="clear" w:pos="2520"/>
        </w:tabs>
        <w:spacing w:after="0"/>
        <w:ind w:left="2160" w:hanging="720"/>
        <w:rPr>
          <w:rFonts w:ascii="Times New Roman" w:hAnsi="Times New Roman"/>
        </w:rPr>
      </w:pPr>
      <w:r>
        <w:rPr>
          <w:rFonts w:ascii="Times New Roman" w:hAnsi="Times New Roman"/>
        </w:rPr>
        <w:t xml:space="preserve">If, in a pending litigation or adjudicative proceeding related to the Collaborative Matter, either party requests to lift a stay of litigation that has been stayed in order to commence the Collaborative Process; initiates a pleading, motion, an order to show cause, or a request for a conference with the tribunal; requests that the proceeding be put on the tribunal’s </w:t>
      </w:r>
      <w:r w:rsidRPr="00454911">
        <w:rPr>
          <w:rFonts w:ascii="Times New Roman" w:hAnsi="Times New Roman"/>
        </w:rPr>
        <w:t>calendar; takes similar action requiring notice to be sent to the parties or</w:t>
      </w:r>
      <w:r>
        <w:rPr>
          <w:rFonts w:ascii="Times New Roman" w:hAnsi="Times New Roman"/>
        </w:rPr>
        <w:t xml:space="preserve"> otherwise initiates or resumes a proceeding inconsistent with the stay; or,</w:t>
      </w:r>
    </w:p>
    <w:p w14:paraId="4CA49120" w14:textId="77777777" w:rsidR="00C66A4C" w:rsidRDefault="00C66A4C" w:rsidP="00C66A4C">
      <w:pPr>
        <w:spacing w:after="0"/>
        <w:ind w:left="2160"/>
        <w:rPr>
          <w:rFonts w:ascii="Times New Roman" w:hAnsi="Times New Roman"/>
        </w:rPr>
      </w:pPr>
    </w:p>
    <w:p w14:paraId="60605011" w14:textId="77777777" w:rsidR="00C66A4C" w:rsidRPr="00134AF7" w:rsidRDefault="00C66A4C" w:rsidP="00C66A4C">
      <w:pPr>
        <w:numPr>
          <w:ilvl w:val="2"/>
          <w:numId w:val="16"/>
        </w:numPr>
        <w:tabs>
          <w:tab w:val="clear" w:pos="2520"/>
        </w:tabs>
        <w:spacing w:after="0"/>
        <w:ind w:left="2160" w:hanging="720"/>
        <w:rPr>
          <w:rFonts w:ascii="Times New Roman" w:hAnsi="Times New Roman"/>
        </w:rPr>
      </w:pPr>
      <w:r w:rsidRPr="00E33F66">
        <w:rPr>
          <w:rFonts w:ascii="Times New Roman" w:hAnsi="Times New Roman"/>
        </w:rPr>
        <w:t xml:space="preserve">If a party discharges his or her Collaborative attorney, or a Collaborative </w:t>
      </w:r>
      <w:r w:rsidRPr="00134AF7">
        <w:rPr>
          <w:rFonts w:ascii="Times New Roman" w:hAnsi="Times New Roman"/>
        </w:rPr>
        <w:t>attorney withdraws, and is not replaced within thirty (30) days after such discharge or withdrawal in accordance with the procedure provided in paragraph 10.D. below.</w:t>
      </w:r>
    </w:p>
    <w:p w14:paraId="69EC750A" w14:textId="77777777" w:rsidR="00C66A4C" w:rsidRPr="00134AF7" w:rsidRDefault="00C66A4C" w:rsidP="00C66A4C">
      <w:pPr>
        <w:spacing w:after="0"/>
        <w:ind w:left="1080"/>
        <w:rPr>
          <w:rFonts w:ascii="Times New Roman" w:hAnsi="Times New Roman"/>
        </w:rPr>
      </w:pPr>
    </w:p>
    <w:p w14:paraId="2F52EACF" w14:textId="77777777" w:rsidR="00C66A4C" w:rsidRPr="003F0EF5" w:rsidRDefault="00C66A4C" w:rsidP="00C66A4C">
      <w:pPr>
        <w:numPr>
          <w:ilvl w:val="1"/>
          <w:numId w:val="16"/>
        </w:numPr>
        <w:spacing w:after="0"/>
        <w:ind w:left="0" w:firstLine="720"/>
        <w:rPr>
          <w:rFonts w:ascii="Times New Roman" w:hAnsi="Times New Roman"/>
        </w:rPr>
      </w:pPr>
      <w:r w:rsidRPr="00134AF7">
        <w:rPr>
          <w:rFonts w:ascii="Times New Roman" w:hAnsi="Times New Roman"/>
          <w:b/>
        </w:rPr>
        <w:t xml:space="preserve">Termination by a Party.  </w:t>
      </w:r>
      <w:r w:rsidRPr="00134AF7">
        <w:rPr>
          <w:rFonts w:ascii="Times New Roman" w:hAnsi="Times New Roman"/>
        </w:rPr>
        <w:t xml:space="preserve">If either party decides to withdraw from the Collaborative Process, the party shall give prompt written notice to the other party or Team members.  Such notice may be given through his or her attorney.  Such withdrawal by a party terminates the Collaborative Process.  Upon </w:t>
      </w:r>
      <w:r>
        <w:rPr>
          <w:rFonts w:ascii="Times New Roman" w:hAnsi="Times New Roman"/>
        </w:rPr>
        <w:t xml:space="preserve">such </w:t>
      </w:r>
      <w:r w:rsidRPr="00134AF7">
        <w:rPr>
          <w:rFonts w:ascii="Times New Roman" w:hAnsi="Times New Roman"/>
        </w:rPr>
        <w:t>withdrawal</w:t>
      </w:r>
      <w:r>
        <w:rPr>
          <w:rFonts w:ascii="Times New Roman" w:hAnsi="Times New Roman"/>
        </w:rPr>
        <w:t xml:space="preserve">, in order </w:t>
      </w:r>
      <w:r w:rsidRPr="00134AF7">
        <w:rPr>
          <w:rFonts w:ascii="Times New Roman" w:hAnsi="Times New Roman"/>
        </w:rPr>
        <w:t>to p</w:t>
      </w:r>
      <w:r>
        <w:rPr>
          <w:rFonts w:ascii="Times New Roman" w:hAnsi="Times New Roman"/>
        </w:rPr>
        <w:t>rovide</w:t>
      </w:r>
      <w:r w:rsidRPr="00134AF7">
        <w:rPr>
          <w:rFonts w:ascii="Times New Roman" w:hAnsi="Times New Roman"/>
        </w:rPr>
        <w:t xml:space="preserve"> the other </w:t>
      </w:r>
      <w:r>
        <w:rPr>
          <w:rFonts w:ascii="Times New Roman" w:hAnsi="Times New Roman"/>
        </w:rPr>
        <w:t xml:space="preserve">party with the opportunity </w:t>
      </w:r>
      <w:r w:rsidRPr="00134AF7">
        <w:rPr>
          <w:rFonts w:ascii="Times New Roman" w:hAnsi="Times New Roman"/>
        </w:rPr>
        <w:t>to retain another attorney and make an orderly transition</w:t>
      </w:r>
      <w:r>
        <w:rPr>
          <w:rFonts w:ascii="Times New Roman" w:hAnsi="Times New Roman"/>
        </w:rPr>
        <w:t xml:space="preserve">, </w:t>
      </w:r>
      <w:r w:rsidRPr="00134AF7">
        <w:rPr>
          <w:rFonts w:ascii="Times New Roman" w:hAnsi="Times New Roman"/>
        </w:rPr>
        <w:t>there will be a thirty (30) day period (unless there is an emergency) before either of them files any pleading or motion with, or otherwise makes any request to, a court</w:t>
      </w:r>
      <w:r>
        <w:rPr>
          <w:rFonts w:ascii="Times New Roman" w:hAnsi="Times New Roman"/>
        </w:rPr>
        <w:t>.</w:t>
      </w:r>
      <w:r w:rsidRPr="00134AF7">
        <w:rPr>
          <w:rFonts w:ascii="Times New Roman" w:hAnsi="Times New Roman"/>
        </w:rPr>
        <w:t xml:space="preserve">  </w:t>
      </w:r>
      <w:r w:rsidRPr="00134AF7">
        <w:rPr>
          <w:rFonts w:ascii="Times New Roman" w:hAnsi="Times New Roman"/>
          <w:b/>
        </w:rPr>
        <w:t>During this thirty (30) day period, all temporary agreements, even if unsigned, set forth in approved Minutes, and the parties’ agreement herein to preserve the status quo, will remain in full force and effect</w:t>
      </w:r>
      <w:r w:rsidRPr="00134AF7">
        <w:rPr>
          <w:rFonts w:ascii="Times New Roman" w:hAnsi="Times New Roman"/>
        </w:rPr>
        <w:t>.  The intent of this provision is to avoid surprise and prejudice to the rights of the other party.  It is therefore mutually agreed that either party may bring this provision to the attention of the Court in requesting a postponement of a hearing, or dismissing the case, or ensuring that the terms of temporary agreements and the parties’ status quo agreement are followed during the thirty (30) day period.</w:t>
      </w:r>
      <w:r>
        <w:rPr>
          <w:rFonts w:ascii="Times New Roman" w:hAnsi="Times New Roman"/>
        </w:rPr>
        <w:t xml:space="preserve"> In the event that a party terminates the Process under 10.A(ii) or (iii), the other party is not bound by the</w:t>
      </w:r>
      <w:r w:rsidRPr="00134AF7">
        <w:rPr>
          <w:rFonts w:ascii="Times New Roman" w:hAnsi="Times New Roman"/>
        </w:rPr>
        <w:t xml:space="preserve"> waiting period described</w:t>
      </w:r>
      <w:r>
        <w:rPr>
          <w:rFonts w:ascii="Times New Roman" w:hAnsi="Times New Roman"/>
        </w:rPr>
        <w:t xml:space="preserve"> herein.</w:t>
      </w:r>
    </w:p>
    <w:p w14:paraId="1B06C970" w14:textId="77777777" w:rsidR="00C66A4C" w:rsidRPr="009D165F" w:rsidRDefault="00C66A4C" w:rsidP="00C66A4C">
      <w:pPr>
        <w:spacing w:after="0"/>
        <w:ind w:left="1080"/>
        <w:rPr>
          <w:rFonts w:ascii="Times New Roman" w:hAnsi="Times New Roman"/>
        </w:rPr>
      </w:pPr>
    </w:p>
    <w:p w14:paraId="6E6A970A" w14:textId="77777777" w:rsidR="00C66A4C" w:rsidRDefault="00C66A4C" w:rsidP="00C66A4C">
      <w:pPr>
        <w:numPr>
          <w:ilvl w:val="1"/>
          <w:numId w:val="16"/>
        </w:numPr>
        <w:tabs>
          <w:tab w:val="clear" w:pos="900"/>
        </w:tabs>
        <w:spacing w:after="0"/>
        <w:ind w:left="0" w:firstLine="720"/>
        <w:rPr>
          <w:rFonts w:ascii="Times New Roman" w:hAnsi="Times New Roman"/>
        </w:rPr>
      </w:pPr>
      <w:r>
        <w:rPr>
          <w:rFonts w:ascii="Times New Roman" w:hAnsi="Times New Roman"/>
          <w:b/>
        </w:rPr>
        <w:t xml:space="preserve">Retain New Counsel.  </w:t>
      </w:r>
      <w:r w:rsidRPr="009D165F">
        <w:rPr>
          <w:rFonts w:ascii="Times New Roman" w:hAnsi="Times New Roman"/>
        </w:rPr>
        <w:t>The parties understand that in the event of the termination of the status of this case as a Collaborative case</w:t>
      </w:r>
      <w:r>
        <w:rPr>
          <w:rFonts w:ascii="Times New Roman" w:hAnsi="Times New Roman"/>
        </w:rPr>
        <w:t xml:space="preserve"> and the commencement of a contested court or adjudicative proceeding</w:t>
      </w:r>
      <w:r w:rsidRPr="009D165F">
        <w:rPr>
          <w:rFonts w:ascii="Times New Roman" w:hAnsi="Times New Roman"/>
        </w:rPr>
        <w:t>, they must select new attorneys and additional fees will likely be required in retaining new counsel.</w:t>
      </w:r>
    </w:p>
    <w:p w14:paraId="0A31542C" w14:textId="77777777" w:rsidR="00C66A4C" w:rsidRDefault="00C66A4C" w:rsidP="00C66A4C">
      <w:pPr>
        <w:spacing w:after="0"/>
        <w:rPr>
          <w:rFonts w:ascii="Times New Roman" w:hAnsi="Times New Roman"/>
        </w:rPr>
      </w:pPr>
    </w:p>
    <w:p w14:paraId="2176C113" w14:textId="77777777" w:rsidR="00C66A4C" w:rsidRDefault="00C66A4C" w:rsidP="00C66A4C">
      <w:pPr>
        <w:numPr>
          <w:ilvl w:val="1"/>
          <w:numId w:val="16"/>
        </w:numPr>
        <w:tabs>
          <w:tab w:val="clear" w:pos="900"/>
        </w:tabs>
        <w:spacing w:after="0"/>
        <w:ind w:left="0" w:firstLine="720"/>
        <w:rPr>
          <w:rFonts w:ascii="Times New Roman" w:hAnsi="Times New Roman"/>
        </w:rPr>
      </w:pPr>
      <w:r w:rsidRPr="00AB7052">
        <w:rPr>
          <w:rFonts w:ascii="Times New Roman" w:hAnsi="Times New Roman"/>
          <w:b/>
        </w:rPr>
        <w:lastRenderedPageBreak/>
        <w:t xml:space="preserve">Withdrawal or Discharge of Attorney from Collaborative Process. </w:t>
      </w:r>
      <w:r w:rsidRPr="00AB7052">
        <w:rPr>
          <w:rFonts w:ascii="Times New Roman" w:hAnsi="Times New Roman"/>
        </w:rPr>
        <w:t xml:space="preserve">Any attorney who withdraws from representation of his or her client, or has been discharged, shall provide written Notice of Withdrawal to his or her client, the other attorney, and to all other professionals involved.  The unrepresented party may elect to continue in the Collaborative Law Process and to timely replace his or her attorney.  The Collaborative Law Process can continue if within </w:t>
      </w:r>
      <w:r>
        <w:rPr>
          <w:rFonts w:ascii="Times New Roman" w:hAnsi="Times New Roman"/>
        </w:rPr>
        <w:t>thirty (</w:t>
      </w:r>
      <w:r w:rsidRPr="00AB7052">
        <w:rPr>
          <w:rFonts w:ascii="Times New Roman" w:hAnsi="Times New Roman"/>
        </w:rPr>
        <w:t>30</w:t>
      </w:r>
      <w:r>
        <w:rPr>
          <w:rFonts w:ascii="Times New Roman" w:hAnsi="Times New Roman"/>
        </w:rPr>
        <w:t>)</w:t>
      </w:r>
      <w:r w:rsidRPr="00AB7052">
        <w:rPr>
          <w:rFonts w:ascii="Times New Roman" w:hAnsi="Times New Roman"/>
        </w:rPr>
        <w:t xml:space="preserve"> days of the attorney’s withdrawal or discharge: (i) the unrepresented party engages a successor Collaborative lawyer; (ii) the parties consent to continue the process by reaffirming the Collaborative Law Participation Agreement; (iii) the Participation Agreement is amended to identify the successor Collaborative lawyer; and (iv) the successor Collaborative lawyer confirms the lawyer’s representation of a party in the Collaborative Law Process.  If a new agreement is not executed within </w:t>
      </w:r>
      <w:r>
        <w:rPr>
          <w:rFonts w:ascii="Times New Roman" w:hAnsi="Times New Roman"/>
        </w:rPr>
        <w:t>thirty (</w:t>
      </w:r>
      <w:r w:rsidRPr="00AB7052">
        <w:rPr>
          <w:rFonts w:ascii="Times New Roman" w:hAnsi="Times New Roman"/>
        </w:rPr>
        <w:t>30</w:t>
      </w:r>
      <w:r>
        <w:rPr>
          <w:rFonts w:ascii="Times New Roman" w:hAnsi="Times New Roman"/>
        </w:rPr>
        <w:t>)</w:t>
      </w:r>
      <w:r w:rsidRPr="00AB7052">
        <w:rPr>
          <w:rFonts w:ascii="Times New Roman" w:hAnsi="Times New Roman"/>
        </w:rPr>
        <w:t xml:space="preserve"> days, then the parties are entitled to proceed as if the Collaborative Process were terminated as of the date the first written notice of withdrawal was given.  Each party agrees and acknowledges that, under certain circumstances, an attorney is required to withdraw from representation of a party in the Collaborative Process.  A Collaborative attorney must withdraw from the representation in the event he or she learns that his or her client has withheld or misrepresented information that should properly be shared as part of the Collaborative Process and </w:t>
      </w:r>
      <w:r w:rsidRPr="00AB7052">
        <w:rPr>
          <w:rFonts w:ascii="Times New Roman" w:hAnsi="Times New Roman"/>
          <w:b/>
        </w:rPr>
        <w:t>continues to withhold or misrepresent such information, or otherwise acts so as to undermine or take unfair advantage of the</w:t>
      </w:r>
      <w:r>
        <w:rPr>
          <w:rFonts w:ascii="Times New Roman" w:hAnsi="Times New Roman"/>
          <w:b/>
        </w:rPr>
        <w:t xml:space="preserve"> </w:t>
      </w:r>
      <w:r w:rsidRPr="00AB7052">
        <w:rPr>
          <w:rFonts w:ascii="Times New Roman" w:hAnsi="Times New Roman"/>
          <w:b/>
        </w:rPr>
        <w:t>Collaborative Process, or in the event that either party initiates contested litigation.</w:t>
      </w:r>
      <w:r w:rsidRPr="00AB7052">
        <w:rPr>
          <w:rFonts w:ascii="Times New Roman" w:hAnsi="Times New Roman"/>
        </w:rPr>
        <w:t xml:space="preserve">  The attorney withdrawing shall advise the other attorney that he or she is withdrawing, </w:t>
      </w:r>
      <w:r w:rsidRPr="00AB7052">
        <w:rPr>
          <w:rFonts w:ascii="Times New Roman" w:hAnsi="Times New Roman"/>
          <w:b/>
        </w:rPr>
        <w:t>but shall not reveal the reason for the withdrawal</w:t>
      </w:r>
      <w:r>
        <w:rPr>
          <w:rFonts w:ascii="Times New Roman" w:hAnsi="Times New Roman"/>
          <w:b/>
        </w:rPr>
        <w:t xml:space="preserve">.  </w:t>
      </w:r>
    </w:p>
    <w:p w14:paraId="63D9CC5E" w14:textId="77777777" w:rsidR="00C66A4C" w:rsidRPr="00241122" w:rsidRDefault="00C66A4C" w:rsidP="00C66A4C">
      <w:pPr>
        <w:spacing w:after="0"/>
        <w:rPr>
          <w:rFonts w:ascii="Times New Roman" w:hAnsi="Times New Roman"/>
        </w:rPr>
      </w:pPr>
      <w:r>
        <w:rPr>
          <w:rFonts w:ascii="Times New Roman" w:hAnsi="Times New Roman"/>
        </w:rPr>
        <w:t xml:space="preserve"> </w:t>
      </w:r>
    </w:p>
    <w:p w14:paraId="35822384" w14:textId="77777777" w:rsidR="00C66A4C" w:rsidRPr="005A6897" w:rsidRDefault="00C66A4C" w:rsidP="00C66A4C">
      <w:pPr>
        <w:numPr>
          <w:ilvl w:val="1"/>
          <w:numId w:val="14"/>
        </w:numPr>
        <w:spacing w:after="0"/>
        <w:ind w:firstLine="720"/>
        <w:rPr>
          <w:rFonts w:ascii="Times New Roman" w:hAnsi="Times New Roman"/>
          <w:b/>
        </w:rPr>
      </w:pPr>
      <w:r w:rsidRPr="009D165F">
        <w:rPr>
          <w:rFonts w:ascii="Times New Roman" w:hAnsi="Times New Roman"/>
          <w:b/>
        </w:rPr>
        <w:t>Withdrawal of Other Team Member.</w:t>
      </w:r>
      <w:r w:rsidRPr="009D165F">
        <w:rPr>
          <w:rFonts w:ascii="Times New Roman" w:hAnsi="Times New Roman"/>
        </w:rPr>
        <w:t xml:space="preserve">  Any other </w:t>
      </w:r>
      <w:r>
        <w:rPr>
          <w:rFonts w:ascii="Times New Roman" w:hAnsi="Times New Roman"/>
        </w:rPr>
        <w:t>T</w:t>
      </w:r>
      <w:r w:rsidRPr="009D165F">
        <w:rPr>
          <w:rFonts w:ascii="Times New Roman" w:hAnsi="Times New Roman"/>
        </w:rPr>
        <w:t xml:space="preserve">eam member may deem it appropriate to withdraw from the case for any reason set out in </w:t>
      </w:r>
      <w:r>
        <w:rPr>
          <w:rFonts w:ascii="Times New Roman" w:hAnsi="Times New Roman"/>
        </w:rPr>
        <w:t>Paragraph</w:t>
      </w:r>
      <w:r w:rsidRPr="009D165F">
        <w:rPr>
          <w:rFonts w:ascii="Times New Roman" w:hAnsi="Times New Roman"/>
        </w:rPr>
        <w:t xml:space="preserve"> </w:t>
      </w:r>
      <w:r>
        <w:rPr>
          <w:rFonts w:ascii="Times New Roman" w:hAnsi="Times New Roman"/>
        </w:rPr>
        <w:t>10.D</w:t>
      </w:r>
      <w:r w:rsidRPr="009D165F">
        <w:rPr>
          <w:rFonts w:ascii="Times New Roman" w:hAnsi="Times New Roman"/>
        </w:rPr>
        <w:t xml:space="preserve">.  He or she agrees to do so by a written Notice of Withdrawal to his or her client, the attorneys and to all other professionals involved.  This may be done without terminating the status of the case as a Collaborative case.  Within </w:t>
      </w:r>
      <w:r>
        <w:rPr>
          <w:rFonts w:ascii="Times New Roman" w:hAnsi="Times New Roman"/>
        </w:rPr>
        <w:t>thirty (</w:t>
      </w:r>
      <w:r w:rsidRPr="009D165F">
        <w:rPr>
          <w:rFonts w:ascii="Times New Roman" w:hAnsi="Times New Roman"/>
        </w:rPr>
        <w:t>30</w:t>
      </w:r>
      <w:r>
        <w:rPr>
          <w:rFonts w:ascii="Times New Roman" w:hAnsi="Times New Roman"/>
        </w:rPr>
        <w:t>)</w:t>
      </w:r>
      <w:r w:rsidRPr="009D165F">
        <w:rPr>
          <w:rFonts w:ascii="Times New Roman" w:hAnsi="Times New Roman"/>
        </w:rPr>
        <w:t xml:space="preserve"> days thereafter, the parties will use their best efforts to reach agreement on whether to replace the withdrawing </w:t>
      </w:r>
      <w:r>
        <w:rPr>
          <w:rFonts w:ascii="Times New Roman" w:hAnsi="Times New Roman"/>
        </w:rPr>
        <w:t>T</w:t>
      </w:r>
      <w:r w:rsidRPr="009D165F">
        <w:rPr>
          <w:rFonts w:ascii="Times New Roman" w:hAnsi="Times New Roman"/>
        </w:rPr>
        <w:t xml:space="preserve">eam member with another professional, in which case a new Team Pledge must be executed, or </w:t>
      </w:r>
      <w:r>
        <w:rPr>
          <w:rFonts w:ascii="Times New Roman" w:hAnsi="Times New Roman"/>
        </w:rPr>
        <w:t xml:space="preserve">the case may </w:t>
      </w:r>
      <w:r w:rsidRPr="009D165F">
        <w:rPr>
          <w:rFonts w:ascii="Times New Roman" w:hAnsi="Times New Roman"/>
        </w:rPr>
        <w:t>proceed without replacing such professional.</w:t>
      </w:r>
    </w:p>
    <w:p w14:paraId="5C9951F9" w14:textId="77777777" w:rsidR="00C66A4C" w:rsidRPr="005A6897" w:rsidRDefault="00C66A4C" w:rsidP="00C66A4C">
      <w:pPr>
        <w:spacing w:after="0"/>
        <w:ind w:left="720"/>
        <w:rPr>
          <w:rFonts w:ascii="Times New Roman" w:hAnsi="Times New Roman"/>
          <w:b/>
        </w:rPr>
      </w:pPr>
    </w:p>
    <w:p w14:paraId="00EAA131" w14:textId="77777777" w:rsidR="00C66A4C" w:rsidRPr="0078796C" w:rsidRDefault="00C66A4C" w:rsidP="00C66A4C">
      <w:pPr>
        <w:numPr>
          <w:ilvl w:val="1"/>
          <w:numId w:val="14"/>
        </w:numPr>
        <w:spacing w:after="0"/>
        <w:ind w:firstLine="720"/>
        <w:rPr>
          <w:rFonts w:ascii="Times New Roman" w:hAnsi="Times New Roman"/>
          <w:b/>
        </w:rPr>
      </w:pPr>
      <w:r w:rsidRPr="0078796C">
        <w:rPr>
          <w:rFonts w:ascii="Times New Roman" w:hAnsi="Times New Roman"/>
          <w:b/>
        </w:rPr>
        <w:t xml:space="preserve">Transition of Files. </w:t>
      </w:r>
      <w:r w:rsidRPr="0078796C">
        <w:rPr>
          <w:rFonts w:ascii="Times New Roman" w:hAnsi="Times New Roman"/>
        </w:rPr>
        <w:t xml:space="preserve"> Each party understands that, if the Collaborative Law Process terminates, each party: (i) has the right to his or her file from his or her attorney, and may direct that his or her file be provided to a successor attorney; (ii) is generally entitled to the divorce coach’s or child specialist’s file; and (iii) is entitle</w:t>
      </w:r>
      <w:r>
        <w:rPr>
          <w:rFonts w:ascii="Times New Roman" w:hAnsi="Times New Roman"/>
        </w:rPr>
        <w:t>d</w:t>
      </w:r>
      <w:r w:rsidRPr="0078796C">
        <w:rPr>
          <w:rFonts w:ascii="Times New Roman" w:hAnsi="Times New Roman"/>
        </w:rPr>
        <w:t xml:space="preserve"> to the financial reports prepared by the financial professional if the party has complied with terms of payment. In such a case, the Collaborative attorney is authorized to disclose communications made during the Collaborative Process to any successor attorney, if so requested by the party.</w:t>
      </w:r>
      <w:r>
        <w:rPr>
          <w:rFonts w:ascii="Times New Roman" w:hAnsi="Times New Roman"/>
        </w:rPr>
        <w:br/>
      </w:r>
    </w:p>
    <w:p w14:paraId="44367F36" w14:textId="77777777" w:rsidR="00C66A4C" w:rsidRDefault="00C66A4C" w:rsidP="00C66A4C">
      <w:pPr>
        <w:spacing w:after="0"/>
        <w:rPr>
          <w:b/>
        </w:rPr>
      </w:pPr>
    </w:p>
    <w:p w14:paraId="79BB0D1C" w14:textId="77777777" w:rsidR="00C66A4C" w:rsidRDefault="00C66A4C" w:rsidP="00C66A4C">
      <w:pPr>
        <w:tabs>
          <w:tab w:val="left" w:pos="720"/>
        </w:tabs>
        <w:spacing w:after="0"/>
        <w:rPr>
          <w:rFonts w:ascii="Times New Roman" w:hAnsi="Times New Roman"/>
          <w:b/>
        </w:rPr>
      </w:pPr>
      <w:r>
        <w:rPr>
          <w:rFonts w:ascii="Times New Roman" w:hAnsi="Times New Roman"/>
          <w:b/>
        </w:rPr>
        <w:t>11.</w:t>
      </w:r>
      <w:r>
        <w:rPr>
          <w:rFonts w:ascii="Times New Roman" w:hAnsi="Times New Roman"/>
          <w:b/>
        </w:rPr>
        <w:tab/>
        <w:t>Emergency Orders</w:t>
      </w:r>
    </w:p>
    <w:p w14:paraId="17F2F651" w14:textId="77777777" w:rsidR="00C66A4C" w:rsidRDefault="00C66A4C" w:rsidP="00C66A4C">
      <w:pPr>
        <w:tabs>
          <w:tab w:val="left" w:pos="720"/>
        </w:tabs>
        <w:spacing w:after="0"/>
        <w:rPr>
          <w:rFonts w:ascii="Times New Roman" w:hAnsi="Times New Roman"/>
          <w:b/>
        </w:rPr>
      </w:pPr>
    </w:p>
    <w:p w14:paraId="5EE040BD" w14:textId="77777777" w:rsidR="00C66A4C" w:rsidRDefault="00C66A4C" w:rsidP="00C66A4C">
      <w:pPr>
        <w:tabs>
          <w:tab w:val="left" w:pos="720"/>
        </w:tabs>
        <w:spacing w:after="0"/>
        <w:rPr>
          <w:rFonts w:ascii="Times New Roman" w:hAnsi="Times New Roman"/>
          <w:b/>
        </w:rPr>
      </w:pPr>
    </w:p>
    <w:p w14:paraId="5C207F28" w14:textId="77777777" w:rsidR="00C66A4C" w:rsidRDefault="00C66A4C" w:rsidP="00C66A4C">
      <w:pPr>
        <w:tabs>
          <w:tab w:val="left" w:pos="720"/>
        </w:tabs>
        <w:spacing w:after="0"/>
        <w:rPr>
          <w:rFonts w:ascii="Times New Roman" w:hAnsi="Times New Roman"/>
          <w:bCs/>
        </w:rPr>
      </w:pPr>
      <w:r>
        <w:rPr>
          <w:rFonts w:ascii="Times New Roman" w:hAnsi="Times New Roman"/>
          <w:b/>
        </w:rPr>
        <w:tab/>
        <w:t>A.</w:t>
      </w:r>
      <w:r>
        <w:rPr>
          <w:rFonts w:ascii="Times New Roman" w:hAnsi="Times New Roman"/>
          <w:b/>
        </w:rPr>
        <w:tab/>
        <w:t xml:space="preserve"> </w:t>
      </w:r>
      <w:r>
        <w:rPr>
          <w:rFonts w:ascii="Times New Roman" w:hAnsi="Times New Roman"/>
          <w:bCs/>
        </w:rPr>
        <w:t xml:space="preserve">Notwithstanding 2.A above, during a Collaborative Process, a court may issue emergency orders to protect the health, safety, welfare, or interest of a party or a party’s family </w:t>
      </w:r>
      <w:r>
        <w:rPr>
          <w:rFonts w:ascii="Times New Roman" w:hAnsi="Times New Roman"/>
          <w:bCs/>
        </w:rPr>
        <w:lastRenderedPageBreak/>
        <w:t>or household member, even though no notice of termination of the Collaborative Process has been given.  The Collaborative Process terminates if a party seeks such an emergency order.</w:t>
      </w:r>
    </w:p>
    <w:p w14:paraId="65BAFBF8" w14:textId="77777777" w:rsidR="00C66A4C" w:rsidRDefault="00C66A4C" w:rsidP="00C66A4C">
      <w:pPr>
        <w:tabs>
          <w:tab w:val="left" w:pos="720"/>
        </w:tabs>
        <w:spacing w:after="0"/>
        <w:rPr>
          <w:rFonts w:ascii="Times New Roman" w:hAnsi="Times New Roman"/>
          <w:bCs/>
        </w:rPr>
      </w:pPr>
    </w:p>
    <w:p w14:paraId="51613C26" w14:textId="77777777" w:rsidR="00C66A4C" w:rsidRPr="00084880" w:rsidRDefault="00C66A4C" w:rsidP="00C66A4C">
      <w:pPr>
        <w:tabs>
          <w:tab w:val="left" w:pos="720"/>
        </w:tabs>
        <w:spacing w:after="0"/>
        <w:rPr>
          <w:rFonts w:ascii="Times New Roman" w:hAnsi="Times New Roman"/>
          <w:bCs/>
        </w:rPr>
      </w:pPr>
      <w:r>
        <w:rPr>
          <w:rFonts w:ascii="Times New Roman" w:hAnsi="Times New Roman"/>
          <w:bCs/>
        </w:rPr>
        <w:tab/>
        <w:t>B.</w:t>
      </w:r>
      <w:r>
        <w:rPr>
          <w:rFonts w:ascii="Times New Roman" w:hAnsi="Times New Roman"/>
          <w:bCs/>
        </w:rPr>
        <w:tab/>
        <w:t>Notwithstanding 2.C above, a Collaborative attorney is authorized to seek or defend an application for an emergency order to protect the health, safety, welfare, or interest of a party or a party’s family or household member, if a successor attorney is not immediately available to represent such person until such person is represented by a successor attorney or reasonable measures are taken to protect the health, safety, welfare, or interest of the person.</w:t>
      </w:r>
    </w:p>
    <w:p w14:paraId="1A4D5C97" w14:textId="77777777" w:rsidR="00C66A4C" w:rsidRDefault="00C66A4C" w:rsidP="00C66A4C">
      <w:pPr>
        <w:tabs>
          <w:tab w:val="left" w:pos="720"/>
        </w:tabs>
        <w:spacing w:after="0"/>
        <w:rPr>
          <w:rFonts w:ascii="Times New Roman" w:hAnsi="Times New Roman"/>
          <w:b/>
        </w:rPr>
      </w:pPr>
    </w:p>
    <w:p w14:paraId="24E5DE14" w14:textId="77777777" w:rsidR="00C66A4C" w:rsidRDefault="00C66A4C" w:rsidP="00C66A4C">
      <w:pPr>
        <w:tabs>
          <w:tab w:val="left" w:pos="720"/>
        </w:tabs>
        <w:spacing w:after="0"/>
        <w:rPr>
          <w:rFonts w:ascii="Times New Roman" w:hAnsi="Times New Roman"/>
          <w:b/>
        </w:rPr>
      </w:pPr>
    </w:p>
    <w:p w14:paraId="21857B36" w14:textId="77777777" w:rsidR="00C66A4C" w:rsidRDefault="00C66A4C" w:rsidP="00C66A4C">
      <w:pPr>
        <w:tabs>
          <w:tab w:val="left" w:pos="720"/>
        </w:tabs>
        <w:spacing w:after="0"/>
        <w:rPr>
          <w:rFonts w:ascii="Times New Roman" w:hAnsi="Times New Roman"/>
          <w:b/>
        </w:rPr>
      </w:pPr>
    </w:p>
    <w:p w14:paraId="18D48735" w14:textId="77777777" w:rsidR="00C66A4C" w:rsidRDefault="00C66A4C" w:rsidP="00C66A4C">
      <w:pPr>
        <w:tabs>
          <w:tab w:val="left" w:pos="720"/>
        </w:tabs>
        <w:spacing w:after="0"/>
        <w:rPr>
          <w:rFonts w:ascii="Times New Roman" w:hAnsi="Times New Roman"/>
          <w:b/>
        </w:rPr>
      </w:pPr>
    </w:p>
    <w:p w14:paraId="2C53C5C3" w14:textId="77777777" w:rsidR="00C66A4C" w:rsidRDefault="00C66A4C" w:rsidP="00C66A4C">
      <w:pPr>
        <w:tabs>
          <w:tab w:val="left" w:pos="720"/>
        </w:tabs>
        <w:spacing w:after="0"/>
        <w:rPr>
          <w:rFonts w:ascii="Times New Roman" w:hAnsi="Times New Roman"/>
          <w:b/>
        </w:rPr>
      </w:pPr>
    </w:p>
    <w:p w14:paraId="24D68496" w14:textId="77777777" w:rsidR="00C66A4C" w:rsidRPr="009D165F" w:rsidRDefault="00C66A4C" w:rsidP="00C66A4C">
      <w:pPr>
        <w:tabs>
          <w:tab w:val="left" w:pos="720"/>
        </w:tabs>
        <w:spacing w:after="0"/>
        <w:rPr>
          <w:rFonts w:ascii="Times New Roman" w:hAnsi="Times New Roman"/>
          <w:b/>
        </w:rPr>
      </w:pPr>
      <w:r>
        <w:rPr>
          <w:rFonts w:ascii="Times New Roman" w:hAnsi="Times New Roman"/>
          <w:b/>
        </w:rPr>
        <w:t>12.</w:t>
      </w:r>
      <w:r>
        <w:rPr>
          <w:rFonts w:ascii="Times New Roman" w:hAnsi="Times New Roman"/>
          <w:b/>
        </w:rPr>
        <w:tab/>
      </w:r>
      <w:r w:rsidRPr="009D165F">
        <w:rPr>
          <w:rFonts w:ascii="Times New Roman" w:hAnsi="Times New Roman"/>
          <w:b/>
        </w:rPr>
        <w:t xml:space="preserve">Enforceability of Agreements </w:t>
      </w:r>
      <w:r>
        <w:rPr>
          <w:rFonts w:ascii="Times New Roman" w:hAnsi="Times New Roman"/>
          <w:b/>
        </w:rPr>
        <w:t>t</w:t>
      </w:r>
      <w:r w:rsidRPr="009D165F">
        <w:rPr>
          <w:rFonts w:ascii="Times New Roman" w:hAnsi="Times New Roman"/>
          <w:b/>
        </w:rPr>
        <w:t xml:space="preserve">o </w:t>
      </w:r>
      <w:r>
        <w:rPr>
          <w:rFonts w:ascii="Times New Roman" w:hAnsi="Times New Roman"/>
          <w:b/>
        </w:rPr>
        <w:t>b</w:t>
      </w:r>
      <w:r w:rsidRPr="009D165F">
        <w:rPr>
          <w:rFonts w:ascii="Times New Roman" w:hAnsi="Times New Roman"/>
          <w:b/>
        </w:rPr>
        <w:t>e Relied Upon</w:t>
      </w:r>
    </w:p>
    <w:p w14:paraId="54A9318D" w14:textId="77777777" w:rsidR="00C66A4C" w:rsidRPr="009D165F" w:rsidRDefault="00C66A4C" w:rsidP="00C66A4C">
      <w:pPr>
        <w:tabs>
          <w:tab w:val="left" w:pos="720"/>
        </w:tabs>
        <w:spacing w:after="0"/>
        <w:rPr>
          <w:rFonts w:ascii="Times New Roman" w:hAnsi="Times New Roman"/>
          <w:b/>
        </w:rPr>
      </w:pPr>
    </w:p>
    <w:p w14:paraId="79DEDDDD" w14:textId="77777777" w:rsidR="00C66A4C" w:rsidRPr="009D165F" w:rsidRDefault="00C66A4C" w:rsidP="00C66A4C">
      <w:pPr>
        <w:rPr>
          <w:rFonts w:ascii="Times New Roman" w:hAnsi="Times New Roman"/>
        </w:rPr>
      </w:pPr>
      <w:r w:rsidRPr="009D165F">
        <w:rPr>
          <w:rFonts w:ascii="Times New Roman" w:hAnsi="Times New Roman"/>
        </w:rPr>
        <w:tab/>
        <w:t xml:space="preserve">The parties may decide to enter into a written agreement during the Collaborative Process that they intend shall survive and be binding after the </w:t>
      </w:r>
      <w:r>
        <w:rPr>
          <w:rFonts w:ascii="Times New Roman" w:hAnsi="Times New Roman"/>
        </w:rPr>
        <w:t>P</w:t>
      </w:r>
      <w:r w:rsidRPr="009D165F">
        <w:rPr>
          <w:rFonts w:ascii="Times New Roman" w:hAnsi="Times New Roman"/>
        </w:rPr>
        <w:t xml:space="preserve">rocess terminates, even if the </w:t>
      </w:r>
      <w:r>
        <w:rPr>
          <w:rFonts w:ascii="Times New Roman" w:hAnsi="Times New Roman"/>
        </w:rPr>
        <w:t>P</w:t>
      </w:r>
      <w:r w:rsidRPr="009D165F">
        <w:rPr>
          <w:rFonts w:ascii="Times New Roman" w:hAnsi="Times New Roman"/>
        </w:rPr>
        <w:t xml:space="preserve">rocess fails.  </w:t>
      </w:r>
      <w:r w:rsidRPr="00FF7CC8">
        <w:rPr>
          <w:rFonts w:ascii="Times New Roman" w:hAnsi="Times New Roman"/>
          <w:b/>
        </w:rPr>
        <w:t xml:space="preserve">They understand that such a written agreement, referred to as an Agreement to be Relied Upon, shall be signed by both of them during the Collaborative Process and shall be legally enforceable and shall survive the termination of the </w:t>
      </w:r>
      <w:r>
        <w:rPr>
          <w:rFonts w:ascii="Times New Roman" w:hAnsi="Times New Roman"/>
          <w:b/>
        </w:rPr>
        <w:t>P</w:t>
      </w:r>
      <w:r w:rsidRPr="00FF7CC8">
        <w:rPr>
          <w:rFonts w:ascii="Times New Roman" w:hAnsi="Times New Roman"/>
          <w:b/>
        </w:rPr>
        <w:t>rocess</w:t>
      </w:r>
      <w:r w:rsidRPr="009D165F">
        <w:rPr>
          <w:rFonts w:ascii="Times New Roman" w:hAnsi="Times New Roman"/>
        </w:rPr>
        <w:t>.  It may be presented to the court as a basis for an order, and the court may make it retroactive to the date of the written agreement.  Similarly, once a final agreement is signed, it is legally enforceable and may be presented to the court in a subsequent action.</w:t>
      </w:r>
    </w:p>
    <w:p w14:paraId="75F259D9" w14:textId="77777777" w:rsidR="00C66A4C" w:rsidRPr="009D165F" w:rsidRDefault="00C66A4C" w:rsidP="00C66A4C">
      <w:pPr>
        <w:tabs>
          <w:tab w:val="left" w:pos="720"/>
        </w:tabs>
        <w:spacing w:after="0"/>
        <w:rPr>
          <w:rFonts w:ascii="Times New Roman" w:hAnsi="Times New Roman"/>
          <w:b/>
        </w:rPr>
      </w:pPr>
      <w:r>
        <w:rPr>
          <w:rFonts w:ascii="Times New Roman" w:hAnsi="Times New Roman"/>
          <w:b/>
        </w:rPr>
        <w:t>13.</w:t>
      </w:r>
      <w:r>
        <w:rPr>
          <w:rFonts w:ascii="Times New Roman" w:hAnsi="Times New Roman"/>
          <w:b/>
        </w:rPr>
        <w:tab/>
      </w:r>
      <w:r w:rsidRPr="009D165F">
        <w:rPr>
          <w:rFonts w:ascii="Times New Roman" w:hAnsi="Times New Roman"/>
          <w:b/>
        </w:rPr>
        <w:t>Fees and Costs</w:t>
      </w:r>
    </w:p>
    <w:p w14:paraId="6D6DCFB1" w14:textId="77777777" w:rsidR="00C66A4C" w:rsidRPr="009D165F" w:rsidRDefault="00C66A4C" w:rsidP="00C66A4C">
      <w:pPr>
        <w:tabs>
          <w:tab w:val="left" w:pos="720"/>
        </w:tabs>
        <w:spacing w:after="0"/>
        <w:rPr>
          <w:rFonts w:ascii="Times New Roman" w:hAnsi="Times New Roman"/>
          <w:b/>
        </w:rPr>
      </w:pPr>
    </w:p>
    <w:p w14:paraId="28C5AEDD" w14:textId="77777777" w:rsidR="00C66A4C" w:rsidRPr="009D165F" w:rsidRDefault="00C66A4C" w:rsidP="00C66A4C">
      <w:pPr>
        <w:numPr>
          <w:ilvl w:val="1"/>
          <w:numId w:val="3"/>
        </w:numPr>
        <w:spacing w:after="0"/>
        <w:ind w:firstLine="720"/>
        <w:rPr>
          <w:rFonts w:ascii="Times New Roman" w:hAnsi="Times New Roman"/>
          <w:b/>
        </w:rPr>
      </w:pPr>
      <w:r>
        <w:rPr>
          <w:rFonts w:ascii="Times New Roman" w:hAnsi="Times New Roman"/>
          <w:b/>
        </w:rPr>
        <w:t xml:space="preserve">Collaborative Attorney.  </w:t>
      </w:r>
      <w:r w:rsidRPr="009D165F">
        <w:rPr>
          <w:rFonts w:ascii="Times New Roman" w:hAnsi="Times New Roman"/>
        </w:rPr>
        <w:t>Each party has retained his or her own attorney and will pay for that attorney’s services, unless otherwise agreed to in the Collaborative Process.</w:t>
      </w:r>
    </w:p>
    <w:p w14:paraId="42D22DF9" w14:textId="77777777" w:rsidR="00C66A4C" w:rsidRPr="009D165F" w:rsidRDefault="00C66A4C" w:rsidP="00C66A4C">
      <w:pPr>
        <w:tabs>
          <w:tab w:val="left" w:pos="720"/>
        </w:tabs>
        <w:spacing w:after="0"/>
        <w:rPr>
          <w:rFonts w:ascii="Times New Roman" w:hAnsi="Times New Roman"/>
          <w:b/>
        </w:rPr>
      </w:pPr>
    </w:p>
    <w:p w14:paraId="143A938F" w14:textId="77777777" w:rsidR="00C66A4C" w:rsidRPr="009D165F" w:rsidRDefault="00C66A4C" w:rsidP="00C66A4C">
      <w:pPr>
        <w:numPr>
          <w:ilvl w:val="1"/>
          <w:numId w:val="3"/>
        </w:numPr>
        <w:spacing w:after="0"/>
        <w:ind w:firstLine="720"/>
        <w:rPr>
          <w:rFonts w:ascii="Times New Roman" w:hAnsi="Times New Roman"/>
          <w:b/>
        </w:rPr>
      </w:pPr>
      <w:r>
        <w:rPr>
          <w:rFonts w:ascii="Times New Roman" w:hAnsi="Times New Roman"/>
          <w:b/>
        </w:rPr>
        <w:t xml:space="preserve">Collaborative Coach.  </w:t>
      </w:r>
      <w:r w:rsidRPr="009D165F">
        <w:rPr>
          <w:rFonts w:ascii="Times New Roman" w:hAnsi="Times New Roman"/>
        </w:rPr>
        <w:t>In the event each party retains his or her own coach, each party will retain and pay for that coach’s services, unless otherwise agreed to in the Collaborative Process.</w:t>
      </w:r>
      <w:r>
        <w:rPr>
          <w:rFonts w:ascii="Times New Roman" w:hAnsi="Times New Roman"/>
        </w:rPr>
        <w:t xml:space="preserve"> In the event that the parties retain a single coach, they shall decide in the Collaborative Process how that coach will be paid.</w:t>
      </w:r>
    </w:p>
    <w:p w14:paraId="263B9038" w14:textId="77777777" w:rsidR="00C66A4C" w:rsidRPr="009D165F" w:rsidRDefault="00C66A4C" w:rsidP="00C66A4C">
      <w:pPr>
        <w:tabs>
          <w:tab w:val="left" w:pos="720"/>
        </w:tabs>
        <w:spacing w:after="0"/>
        <w:rPr>
          <w:rFonts w:ascii="Times New Roman" w:hAnsi="Times New Roman"/>
          <w:b/>
        </w:rPr>
      </w:pPr>
    </w:p>
    <w:p w14:paraId="561881D2" w14:textId="77777777" w:rsidR="00C66A4C" w:rsidRPr="009D165F" w:rsidRDefault="00C66A4C" w:rsidP="00C66A4C">
      <w:pPr>
        <w:numPr>
          <w:ilvl w:val="1"/>
          <w:numId w:val="3"/>
        </w:numPr>
        <w:spacing w:after="0"/>
        <w:ind w:firstLine="720"/>
        <w:rPr>
          <w:rFonts w:ascii="Times New Roman" w:hAnsi="Times New Roman"/>
          <w:b/>
        </w:rPr>
      </w:pPr>
      <w:r>
        <w:rPr>
          <w:rFonts w:ascii="Times New Roman" w:hAnsi="Times New Roman"/>
          <w:b/>
        </w:rPr>
        <w:t xml:space="preserve">Other Team Member or Joint Expert.  </w:t>
      </w:r>
      <w:r w:rsidRPr="009D165F">
        <w:rPr>
          <w:rFonts w:ascii="Times New Roman" w:hAnsi="Times New Roman"/>
        </w:rPr>
        <w:t>In the event that the parties agree to retain a child specialist, financial neutral or other joint neutral expert, they shall decide in the Collaborative Process how that professional will be paid.</w:t>
      </w:r>
    </w:p>
    <w:p w14:paraId="05392817" w14:textId="77777777" w:rsidR="00C66A4C" w:rsidRPr="009D165F" w:rsidRDefault="00C66A4C" w:rsidP="00C66A4C">
      <w:pPr>
        <w:tabs>
          <w:tab w:val="left" w:pos="720"/>
        </w:tabs>
        <w:spacing w:after="0"/>
        <w:rPr>
          <w:rFonts w:ascii="Times New Roman" w:hAnsi="Times New Roman"/>
          <w:b/>
        </w:rPr>
      </w:pPr>
    </w:p>
    <w:p w14:paraId="7CC3A2D0" w14:textId="77777777" w:rsidR="00C66A4C" w:rsidRPr="00AD4BE3" w:rsidRDefault="00C66A4C" w:rsidP="00C66A4C">
      <w:pPr>
        <w:numPr>
          <w:ilvl w:val="1"/>
          <w:numId w:val="3"/>
        </w:numPr>
        <w:tabs>
          <w:tab w:val="left" w:pos="720"/>
        </w:tabs>
        <w:spacing w:after="0"/>
        <w:ind w:firstLine="720"/>
        <w:rPr>
          <w:rFonts w:ascii="Times New Roman" w:hAnsi="Times New Roman"/>
          <w:b/>
        </w:rPr>
      </w:pPr>
      <w:r w:rsidRPr="00AD4BE3">
        <w:rPr>
          <w:rFonts w:ascii="Times New Roman" w:hAnsi="Times New Roman"/>
          <w:b/>
        </w:rPr>
        <w:t xml:space="preserve">Payment.  </w:t>
      </w:r>
      <w:r w:rsidRPr="00AD4BE3">
        <w:rPr>
          <w:rFonts w:ascii="Times New Roman" w:hAnsi="Times New Roman"/>
        </w:rPr>
        <w:t>The parties will work together to provide the requested retainers and remain current in payments to each Collaborative professional and/or joint neutral expert retained to assist either or both of them.  If any Collaborative professional or neutral expert has an outstanding balance that has remained unpaid for over 60 days, then the unpaid balance shall be discussed and resolved before moving on to other issues.</w:t>
      </w:r>
    </w:p>
    <w:p w14:paraId="784A090F" w14:textId="77777777" w:rsidR="00C66A4C" w:rsidRDefault="00C66A4C" w:rsidP="00C66A4C">
      <w:pPr>
        <w:tabs>
          <w:tab w:val="left" w:pos="720"/>
        </w:tabs>
        <w:spacing w:after="0"/>
        <w:rPr>
          <w:rFonts w:ascii="Times New Roman" w:hAnsi="Times New Roman"/>
          <w:b/>
        </w:rPr>
      </w:pPr>
    </w:p>
    <w:p w14:paraId="4B4A7C42" w14:textId="77777777" w:rsidR="00C66A4C" w:rsidRDefault="00C66A4C" w:rsidP="00C66A4C">
      <w:pPr>
        <w:tabs>
          <w:tab w:val="left" w:pos="720"/>
        </w:tabs>
        <w:spacing w:after="0"/>
        <w:rPr>
          <w:rFonts w:ascii="Times New Roman" w:hAnsi="Times New Roman"/>
          <w:b/>
        </w:rPr>
      </w:pPr>
      <w:r>
        <w:rPr>
          <w:rFonts w:ascii="Times New Roman" w:hAnsi="Times New Roman"/>
          <w:b/>
        </w:rPr>
        <w:t>14.        Stay of Court Proceeding</w:t>
      </w:r>
    </w:p>
    <w:p w14:paraId="038DDAE7" w14:textId="77777777" w:rsidR="00C66A4C" w:rsidRDefault="00C66A4C" w:rsidP="00C66A4C">
      <w:pPr>
        <w:tabs>
          <w:tab w:val="left" w:pos="720"/>
        </w:tabs>
        <w:spacing w:after="0"/>
        <w:rPr>
          <w:rFonts w:ascii="Times New Roman" w:hAnsi="Times New Roman"/>
          <w:b/>
        </w:rPr>
      </w:pPr>
    </w:p>
    <w:p w14:paraId="74138B1C" w14:textId="77777777" w:rsidR="00C66A4C" w:rsidRDefault="00C66A4C" w:rsidP="00C66A4C">
      <w:pPr>
        <w:tabs>
          <w:tab w:val="left" w:pos="720"/>
        </w:tabs>
        <w:spacing w:after="0"/>
        <w:rPr>
          <w:rFonts w:ascii="Times New Roman" w:hAnsi="Times New Roman"/>
          <w:b/>
        </w:rPr>
      </w:pPr>
      <w:r>
        <w:rPr>
          <w:rFonts w:ascii="Times New Roman" w:hAnsi="Times New Roman"/>
        </w:rPr>
        <w:lastRenderedPageBreak/>
        <w:tab/>
        <w:t>If the parties to this Collaborative Participation Agreement are currently parties to pending litigation with each other, they agree to file a consent motion to seek a stay of such litigation pursuant to VA Code §20-172 and to comply with such section.  If either party opposes the stay, this Collaborative Participation Agreement shall be null and void and the provisions barring the attorneys from continuing to represent the parties in contested litigation shall not apply.  If the pending litigation is stayed and the parties participate in the Collaborative Process, and if either party thereafter seeks to have the stay lifted, this Participation Agreement continues in full force and validity and the provisions of Paragraph 2.C disqualifying the attorneys from representing the parties in contested litigation shall apply.</w:t>
      </w:r>
      <w:r>
        <w:rPr>
          <w:rFonts w:ascii="Times New Roman" w:hAnsi="Times New Roman"/>
        </w:rPr>
        <w:br/>
      </w:r>
    </w:p>
    <w:p w14:paraId="2CCC9E0B" w14:textId="77777777" w:rsidR="00C66A4C" w:rsidRDefault="00C66A4C" w:rsidP="00C66A4C">
      <w:pPr>
        <w:tabs>
          <w:tab w:val="left" w:pos="720"/>
        </w:tabs>
        <w:spacing w:after="0"/>
        <w:rPr>
          <w:rFonts w:ascii="Times New Roman" w:hAnsi="Times New Roman"/>
          <w:b/>
        </w:rPr>
      </w:pPr>
    </w:p>
    <w:p w14:paraId="40D7E2FD" w14:textId="77777777" w:rsidR="00C66A4C" w:rsidRPr="009D165F" w:rsidRDefault="00C66A4C" w:rsidP="00C66A4C">
      <w:pPr>
        <w:tabs>
          <w:tab w:val="left" w:pos="720"/>
        </w:tabs>
        <w:spacing w:after="0"/>
        <w:rPr>
          <w:rFonts w:ascii="Times New Roman" w:hAnsi="Times New Roman"/>
          <w:b/>
        </w:rPr>
      </w:pPr>
      <w:r>
        <w:rPr>
          <w:rFonts w:ascii="Times New Roman" w:hAnsi="Times New Roman"/>
          <w:b/>
        </w:rPr>
        <w:t>15.</w:t>
      </w:r>
      <w:r>
        <w:rPr>
          <w:rFonts w:ascii="Times New Roman" w:hAnsi="Times New Roman"/>
          <w:b/>
        </w:rPr>
        <w:tab/>
      </w:r>
      <w:r w:rsidRPr="009D165F">
        <w:rPr>
          <w:rFonts w:ascii="Times New Roman" w:hAnsi="Times New Roman"/>
          <w:b/>
        </w:rPr>
        <w:t>Choice of Law and Enforcement of Participation Agreement.</w:t>
      </w:r>
    </w:p>
    <w:p w14:paraId="352BD954" w14:textId="77777777" w:rsidR="00C66A4C" w:rsidRPr="009D165F" w:rsidRDefault="00C66A4C" w:rsidP="00C66A4C">
      <w:pPr>
        <w:tabs>
          <w:tab w:val="left" w:pos="720"/>
        </w:tabs>
        <w:spacing w:after="0"/>
        <w:rPr>
          <w:rFonts w:ascii="Times New Roman" w:hAnsi="Times New Roman"/>
          <w:b/>
        </w:rPr>
      </w:pPr>
    </w:p>
    <w:p w14:paraId="6E3D480D" w14:textId="77777777" w:rsidR="00C66A4C" w:rsidRDefault="00C66A4C" w:rsidP="00C66A4C">
      <w:pPr>
        <w:tabs>
          <w:tab w:val="left" w:pos="720"/>
          <w:tab w:val="left" w:pos="1440"/>
        </w:tabs>
        <w:spacing w:after="0"/>
        <w:ind w:firstLine="720"/>
        <w:rPr>
          <w:rFonts w:ascii="Times New Roman" w:hAnsi="Times New Roman"/>
        </w:rPr>
      </w:pPr>
      <w:r w:rsidRPr="009D165F">
        <w:rPr>
          <w:rFonts w:ascii="Times New Roman" w:hAnsi="Times New Roman"/>
        </w:rPr>
        <w:t xml:space="preserve">A. </w:t>
      </w:r>
      <w:r>
        <w:rPr>
          <w:rFonts w:ascii="Times New Roman" w:hAnsi="Times New Roman"/>
        </w:rPr>
        <w:tab/>
      </w:r>
      <w:r w:rsidRPr="009D165F">
        <w:rPr>
          <w:rFonts w:ascii="Times New Roman" w:hAnsi="Times New Roman"/>
        </w:rPr>
        <w:t>In the event that the parties live in two different jurisdictions, the parties, after receiving advice from their respective attorneys, may agree on which jurisdiction’s substantive law shall apply to the case for purposes of providing legal information to the parties.</w:t>
      </w:r>
    </w:p>
    <w:p w14:paraId="40020113" w14:textId="77777777" w:rsidR="00C66A4C" w:rsidRPr="009D165F" w:rsidRDefault="00C66A4C" w:rsidP="00C66A4C">
      <w:pPr>
        <w:tabs>
          <w:tab w:val="left" w:pos="720"/>
        </w:tabs>
        <w:spacing w:after="0"/>
        <w:rPr>
          <w:rFonts w:ascii="Times New Roman" w:hAnsi="Times New Roman"/>
        </w:rPr>
      </w:pPr>
    </w:p>
    <w:p w14:paraId="27F0148A" w14:textId="77777777" w:rsidR="00C66A4C" w:rsidRPr="009D165F" w:rsidRDefault="00C66A4C" w:rsidP="00C66A4C">
      <w:pPr>
        <w:tabs>
          <w:tab w:val="left" w:pos="1440"/>
        </w:tabs>
        <w:spacing w:after="0"/>
        <w:ind w:firstLine="720"/>
        <w:rPr>
          <w:rFonts w:ascii="Times New Roman" w:hAnsi="Times New Roman"/>
          <w:b/>
        </w:rPr>
      </w:pPr>
      <w:r w:rsidRPr="009D165F">
        <w:rPr>
          <w:rFonts w:ascii="Times New Roman" w:hAnsi="Times New Roman"/>
        </w:rPr>
        <w:t>B.</w:t>
      </w:r>
      <w:r>
        <w:rPr>
          <w:rFonts w:ascii="Times New Roman" w:hAnsi="Times New Roman"/>
        </w:rPr>
        <w:tab/>
      </w:r>
      <w:r w:rsidRPr="009D165F">
        <w:rPr>
          <w:rFonts w:ascii="Times New Roman" w:hAnsi="Times New Roman"/>
        </w:rPr>
        <w:t xml:space="preserve">This Participation Agreement shall be </w:t>
      </w:r>
      <w:r>
        <w:rPr>
          <w:rFonts w:ascii="Times New Roman" w:hAnsi="Times New Roman"/>
        </w:rPr>
        <w:t xml:space="preserve">interpreted and </w:t>
      </w:r>
      <w:r w:rsidRPr="009D165F">
        <w:rPr>
          <w:rFonts w:ascii="Times New Roman" w:hAnsi="Times New Roman"/>
        </w:rPr>
        <w:t xml:space="preserve">enforced under </w:t>
      </w:r>
      <w:r>
        <w:rPr>
          <w:rFonts w:ascii="Times New Roman" w:hAnsi="Times New Roman"/>
        </w:rPr>
        <w:t xml:space="preserve">the laws of Virginia. </w:t>
      </w:r>
    </w:p>
    <w:p w14:paraId="4050B56B" w14:textId="77777777" w:rsidR="00C66A4C" w:rsidRPr="009D165F" w:rsidRDefault="00C66A4C" w:rsidP="00C66A4C">
      <w:pPr>
        <w:tabs>
          <w:tab w:val="left" w:pos="720"/>
        </w:tabs>
        <w:spacing w:after="0"/>
        <w:rPr>
          <w:rFonts w:ascii="Times New Roman" w:hAnsi="Times New Roman"/>
        </w:rPr>
      </w:pPr>
    </w:p>
    <w:p w14:paraId="734CA80E" w14:textId="77777777" w:rsidR="00C66A4C" w:rsidRPr="009D165F" w:rsidRDefault="00C66A4C" w:rsidP="00C66A4C">
      <w:pPr>
        <w:tabs>
          <w:tab w:val="left" w:pos="720"/>
        </w:tabs>
        <w:spacing w:line="276" w:lineRule="auto"/>
        <w:rPr>
          <w:rFonts w:ascii="Times New Roman" w:hAnsi="Times New Roman"/>
          <w:b/>
        </w:rPr>
      </w:pPr>
      <w:r>
        <w:rPr>
          <w:rFonts w:ascii="Times New Roman" w:hAnsi="Times New Roman"/>
        </w:rPr>
        <w:t>16.</w:t>
      </w:r>
      <w:r>
        <w:rPr>
          <w:rFonts w:ascii="Times New Roman" w:hAnsi="Times New Roman"/>
        </w:rPr>
        <w:tab/>
      </w:r>
      <w:r w:rsidRPr="0078796C">
        <w:rPr>
          <w:rFonts w:ascii="Times New Roman" w:hAnsi="Times New Roman"/>
          <w:b/>
        </w:rPr>
        <w:t>Acknowledgement of Informed Consent</w:t>
      </w:r>
      <w:r>
        <w:rPr>
          <w:rFonts w:ascii="Times New Roman" w:hAnsi="Times New Roman"/>
        </w:rPr>
        <w:t xml:space="preserve">.  </w:t>
      </w:r>
      <w:r w:rsidRPr="009D165F">
        <w:rPr>
          <w:rFonts w:ascii="Times New Roman" w:hAnsi="Times New Roman"/>
        </w:rPr>
        <w:t xml:space="preserve">Each party understands that his or her Collaborative attorney's representation is limited to the Collaborative </w:t>
      </w:r>
      <w:r>
        <w:rPr>
          <w:rFonts w:ascii="Times New Roman" w:hAnsi="Times New Roman"/>
        </w:rPr>
        <w:t xml:space="preserve">Law </w:t>
      </w:r>
      <w:r w:rsidRPr="009D165F">
        <w:rPr>
          <w:rFonts w:ascii="Times New Roman" w:hAnsi="Times New Roman"/>
        </w:rPr>
        <w:t>Process.  Each party has discussed with his or her attorney</w:t>
      </w:r>
      <w:r>
        <w:rPr>
          <w:rFonts w:ascii="Times New Roman" w:hAnsi="Times New Roman"/>
        </w:rPr>
        <w:t>: (i) factors reasonably related to whether a Collaborative Process is appropriate; (ii) information reasonably sufficient to allow that party to make an informed decision about the material benefits and risks of a Collaborative Process; (iii) the fact that participation in a Collaborative Process is voluntary and any party has the right unilaterally to terminate a Collaborative Process with or without cause; (iv) the fact that filing in court unilaterally will terminate the process; and (v) the fact that if the Collaborative Process terminates prior to full resolution of all Collaborative matters, the party will need to obtain another attorney or proceed without an attorney.  Each attorney has made a reasonable inquiry into whether there exists a history of family abuse between the prospective parties and, if such circumstances exist, the party has requested to proceed with the Collaborative Process and the attorney reasonably believes that the safety of the party can be adequately protected during the process. Each attorney has explained to the client that a Collaborative attorney who represents a client in a Collaborative Process pursuant to a Collaborative Participation Agreement and the attorney’s firm may not represent a party in a contested proceeding related to the Collaborative matter, notwithstanding any subsequent agreement between the client and the attorney, except as provided in Paragraph 2.D.</w:t>
      </w:r>
      <w:r>
        <w:rPr>
          <w:rFonts w:ascii="Times New Roman" w:hAnsi="Times New Roman"/>
          <w:b/>
        </w:rPr>
        <w:t>17.</w:t>
      </w:r>
      <w:r>
        <w:rPr>
          <w:rFonts w:ascii="Times New Roman" w:hAnsi="Times New Roman"/>
          <w:b/>
        </w:rPr>
        <w:tab/>
      </w:r>
      <w:r w:rsidRPr="009D165F">
        <w:rPr>
          <w:rFonts w:ascii="Times New Roman" w:hAnsi="Times New Roman"/>
          <w:b/>
        </w:rPr>
        <w:t>Instructions to Their Attorneys</w:t>
      </w:r>
    </w:p>
    <w:p w14:paraId="5ED80749" w14:textId="77777777" w:rsidR="00C66A4C" w:rsidRPr="009D165F" w:rsidRDefault="00C66A4C" w:rsidP="00C66A4C">
      <w:pPr>
        <w:tabs>
          <w:tab w:val="left" w:pos="720"/>
        </w:tabs>
        <w:spacing w:after="0"/>
        <w:rPr>
          <w:rFonts w:ascii="Times New Roman" w:hAnsi="Times New Roman"/>
          <w:b/>
        </w:rPr>
      </w:pPr>
    </w:p>
    <w:p w14:paraId="209C726F" w14:textId="77777777" w:rsidR="00C66A4C" w:rsidRPr="009D165F" w:rsidRDefault="00C66A4C" w:rsidP="00C66A4C">
      <w:pPr>
        <w:rPr>
          <w:rFonts w:ascii="Times New Roman" w:hAnsi="Times New Roman"/>
        </w:rPr>
      </w:pPr>
      <w:r w:rsidRPr="009D165F">
        <w:rPr>
          <w:rFonts w:ascii="Times New Roman" w:hAnsi="Times New Roman"/>
          <w:b/>
        </w:rPr>
        <w:tab/>
      </w:r>
      <w:r w:rsidRPr="009D165F">
        <w:rPr>
          <w:rFonts w:ascii="Times New Roman" w:hAnsi="Times New Roman"/>
        </w:rPr>
        <w:t>Each of the parties instructs his or her attorney</w:t>
      </w:r>
      <w:r>
        <w:rPr>
          <w:rFonts w:ascii="Times New Roman" w:hAnsi="Times New Roman"/>
        </w:rPr>
        <w:t>, and any other Collaborative Professionals engaged by the parties,</w:t>
      </w:r>
      <w:r w:rsidRPr="009D165F">
        <w:rPr>
          <w:rFonts w:ascii="Times New Roman" w:hAnsi="Times New Roman"/>
        </w:rPr>
        <w:t xml:space="preserve"> to help them honor the promises made in this Agreement.  Each party also instructs his or her attorney</w:t>
      </w:r>
      <w:r>
        <w:rPr>
          <w:rFonts w:ascii="Times New Roman" w:hAnsi="Times New Roman"/>
        </w:rPr>
        <w:t>, and such other engaged professionals,</w:t>
      </w:r>
      <w:r w:rsidRPr="009D165F">
        <w:rPr>
          <w:rFonts w:ascii="Times New Roman" w:hAnsi="Times New Roman"/>
        </w:rPr>
        <w:t xml:space="preserve"> not to act in any way in a manner inconsistent with the prom</w:t>
      </w:r>
      <w:r>
        <w:rPr>
          <w:rFonts w:ascii="Times New Roman" w:hAnsi="Times New Roman"/>
        </w:rPr>
        <w:t xml:space="preserve">ises they have made herein. </w:t>
      </w:r>
    </w:p>
    <w:p w14:paraId="2CDEC9EB" w14:textId="77777777" w:rsidR="00C66A4C" w:rsidRPr="009D165F" w:rsidRDefault="00C66A4C" w:rsidP="00C66A4C">
      <w:pPr>
        <w:rPr>
          <w:rFonts w:ascii="Times New Roman" w:hAnsi="Times New Roman"/>
        </w:rPr>
      </w:pPr>
      <w:r w:rsidRPr="009D165F">
        <w:rPr>
          <w:rFonts w:ascii="Times New Roman" w:hAnsi="Times New Roman"/>
        </w:rPr>
        <w:lastRenderedPageBreak/>
        <w:tab/>
        <w:t>Each party agrees to follow and instructs his or her attorney</w:t>
      </w:r>
      <w:r>
        <w:rPr>
          <w:rFonts w:ascii="Times New Roman" w:hAnsi="Times New Roman"/>
        </w:rPr>
        <w:t>, and any other Collaborative Professionals engaged by the parties,</w:t>
      </w:r>
      <w:r w:rsidRPr="009D165F">
        <w:rPr>
          <w:rFonts w:ascii="Times New Roman" w:hAnsi="Times New Roman"/>
        </w:rPr>
        <w:t xml:space="preserve"> to follow this Collaborative Participation Agreement and to promote both the spirit and written word of this Agreement.</w:t>
      </w:r>
    </w:p>
    <w:p w14:paraId="79F4FBAF" w14:textId="77777777" w:rsidR="00C66A4C" w:rsidRPr="00A37975" w:rsidRDefault="00C66A4C" w:rsidP="00C66A4C">
      <w:pPr>
        <w:pStyle w:val="BodyText2"/>
        <w:jc w:val="center"/>
        <w:rPr>
          <w:rFonts w:ascii="Times New Roman" w:hAnsi="Times New Roman"/>
          <w:b/>
        </w:rPr>
      </w:pPr>
      <w:r>
        <w:rPr>
          <w:rFonts w:ascii="Times New Roman" w:hAnsi="Times New Roman"/>
        </w:rPr>
        <w:br w:type="page"/>
      </w:r>
      <w:r w:rsidRPr="00A37975">
        <w:rPr>
          <w:rFonts w:ascii="Times New Roman" w:hAnsi="Times New Roman"/>
          <w:b/>
        </w:rPr>
        <w:lastRenderedPageBreak/>
        <w:t>Expectations of Clients and Professionals</w:t>
      </w:r>
    </w:p>
    <w:p w14:paraId="46685512" w14:textId="77777777" w:rsidR="00C66A4C" w:rsidRPr="00A37975" w:rsidRDefault="00C66A4C" w:rsidP="00C66A4C">
      <w:pPr>
        <w:pStyle w:val="domlevel3"/>
        <w:numPr>
          <w:ilvl w:val="0"/>
          <w:numId w:val="15"/>
        </w:numPr>
      </w:pPr>
      <w:r w:rsidRPr="00A37975">
        <w:t>Be respectful of everyone in the meeting.</w:t>
      </w:r>
    </w:p>
    <w:p w14:paraId="2B946DFB" w14:textId="77777777" w:rsidR="00C66A4C" w:rsidRPr="00A37975" w:rsidRDefault="00C66A4C" w:rsidP="00C66A4C">
      <w:pPr>
        <w:pStyle w:val="domlevel3"/>
        <w:numPr>
          <w:ilvl w:val="0"/>
          <w:numId w:val="15"/>
        </w:numPr>
      </w:pPr>
      <w:r w:rsidRPr="00A37975">
        <w:t>Attack the problems and concerns at hand.  Do not blame each other.  No insults.</w:t>
      </w:r>
    </w:p>
    <w:p w14:paraId="784BF2DF" w14:textId="77777777" w:rsidR="00C66A4C" w:rsidRPr="00A37975" w:rsidRDefault="00C66A4C" w:rsidP="00C66A4C">
      <w:pPr>
        <w:pStyle w:val="domlevel3"/>
        <w:numPr>
          <w:ilvl w:val="0"/>
          <w:numId w:val="15"/>
        </w:numPr>
      </w:pPr>
      <w:r w:rsidRPr="00A37975">
        <w:t>Speak for yourself.  Make “I” statements.</w:t>
      </w:r>
    </w:p>
    <w:p w14:paraId="14B15A2A" w14:textId="77777777" w:rsidR="00C66A4C" w:rsidRPr="00A37975" w:rsidRDefault="00C66A4C" w:rsidP="00C66A4C">
      <w:pPr>
        <w:pStyle w:val="domlevel3"/>
        <w:numPr>
          <w:ilvl w:val="0"/>
          <w:numId w:val="15"/>
        </w:numPr>
      </w:pPr>
      <w:r w:rsidRPr="00A37975">
        <w:t>Listen carefully and try to understand what the other person is saying, without judging the person or the message.</w:t>
      </w:r>
    </w:p>
    <w:p w14:paraId="72DCA830" w14:textId="77777777" w:rsidR="00C66A4C" w:rsidRPr="00A37975" w:rsidRDefault="00C66A4C" w:rsidP="00C66A4C">
      <w:pPr>
        <w:pStyle w:val="domlevel3"/>
        <w:numPr>
          <w:ilvl w:val="0"/>
          <w:numId w:val="15"/>
        </w:numPr>
      </w:pPr>
      <w:r w:rsidRPr="00A37975">
        <w:t>Use first names for each other and both Attorneys.  Avoid “he” or “she.”</w:t>
      </w:r>
    </w:p>
    <w:p w14:paraId="162D3CB7" w14:textId="77777777" w:rsidR="00C66A4C" w:rsidRPr="00A37975" w:rsidRDefault="00C66A4C" w:rsidP="00C66A4C">
      <w:pPr>
        <w:pStyle w:val="domlevel3"/>
        <w:numPr>
          <w:ilvl w:val="0"/>
          <w:numId w:val="15"/>
        </w:numPr>
      </w:pPr>
      <w:r w:rsidRPr="00A37975">
        <w:t xml:space="preserve">Express yourself in terms of what is important to you, what your concerns are and what you want </w:t>
      </w:r>
      <w:r>
        <w:t>to talk about.  Avoid positions, black-and-white thinking, and rigidity.</w:t>
      </w:r>
    </w:p>
    <w:p w14:paraId="607EF4F2" w14:textId="77777777" w:rsidR="00C66A4C" w:rsidRPr="00A37975" w:rsidRDefault="00C66A4C" w:rsidP="00C66A4C">
      <w:pPr>
        <w:pStyle w:val="domlevel3"/>
        <w:numPr>
          <w:ilvl w:val="0"/>
          <w:numId w:val="15"/>
        </w:numPr>
      </w:pPr>
      <w:r w:rsidRPr="00A37975">
        <w:t>Be ready to work for what you believe is the most constructive and acceptable agreement for both of you and your family.</w:t>
      </w:r>
    </w:p>
    <w:p w14:paraId="0187D829" w14:textId="77777777" w:rsidR="00C66A4C" w:rsidRPr="00A37975" w:rsidRDefault="00C66A4C" w:rsidP="00C66A4C">
      <w:pPr>
        <w:pStyle w:val="domlevel3"/>
        <w:numPr>
          <w:ilvl w:val="0"/>
          <w:numId w:val="15"/>
        </w:numPr>
      </w:pPr>
      <w:r w:rsidRPr="00A37975">
        <w:t>Do not interrupt when another person is speaking.  You will have a full and equal opportunity to speak about everything that you want to talk about.</w:t>
      </w:r>
    </w:p>
    <w:p w14:paraId="537C541E" w14:textId="77777777" w:rsidR="00C66A4C" w:rsidRPr="00A37975" w:rsidRDefault="00C66A4C" w:rsidP="00C66A4C">
      <w:pPr>
        <w:pStyle w:val="domlevel3"/>
        <w:numPr>
          <w:ilvl w:val="0"/>
          <w:numId w:val="15"/>
        </w:numPr>
      </w:pPr>
      <w:r w:rsidRPr="00A37975">
        <w:t>If you have a complaint, raise it as your concern and follow it up with a constructive suggestion about how it might be resolved.</w:t>
      </w:r>
    </w:p>
    <w:p w14:paraId="63B3D7B7" w14:textId="77777777" w:rsidR="00C66A4C" w:rsidRPr="00A37975" w:rsidRDefault="00C66A4C" w:rsidP="00C66A4C">
      <w:pPr>
        <w:pStyle w:val="domlevel3"/>
        <w:numPr>
          <w:ilvl w:val="0"/>
          <w:numId w:val="15"/>
        </w:numPr>
      </w:pPr>
      <w:r w:rsidRPr="00A37975">
        <w:t xml:space="preserve">If something is not working for you, please tell your </w:t>
      </w:r>
      <w:r>
        <w:t>a</w:t>
      </w:r>
      <w:r w:rsidRPr="00A37975">
        <w:t xml:space="preserve">ttorney so </w:t>
      </w:r>
      <w:r>
        <w:t xml:space="preserve">that </w:t>
      </w:r>
      <w:r w:rsidRPr="00A37975">
        <w:t xml:space="preserve">your concern can be addressed.  Talk with your </w:t>
      </w:r>
      <w:r>
        <w:t>a</w:t>
      </w:r>
      <w:r w:rsidRPr="00A37975">
        <w:t xml:space="preserve">ttorney about anything you do not understand.  Your </w:t>
      </w:r>
      <w:r>
        <w:t>a</w:t>
      </w:r>
      <w:r w:rsidRPr="00A37975">
        <w:t>ttorney can clarify matters for you.</w:t>
      </w:r>
    </w:p>
    <w:p w14:paraId="05678477" w14:textId="77777777" w:rsidR="00C66A4C" w:rsidRPr="00A37975" w:rsidRDefault="00C66A4C" w:rsidP="00C66A4C">
      <w:pPr>
        <w:pStyle w:val="domlevel3"/>
        <w:numPr>
          <w:ilvl w:val="0"/>
          <w:numId w:val="15"/>
        </w:numPr>
      </w:pPr>
      <w:r w:rsidRPr="00A37975">
        <w:t>Be willing to commit time to meet regularly.</w:t>
      </w:r>
    </w:p>
    <w:p w14:paraId="6F517BCE" w14:textId="77777777" w:rsidR="00C66A4C" w:rsidRPr="00A37975" w:rsidRDefault="00C66A4C" w:rsidP="00C66A4C">
      <w:pPr>
        <w:pStyle w:val="domlevel3"/>
        <w:numPr>
          <w:ilvl w:val="0"/>
          <w:numId w:val="15"/>
        </w:numPr>
      </w:pPr>
      <w:r w:rsidRPr="00A37975">
        <w:t>Be prepared for each meeting.</w:t>
      </w:r>
    </w:p>
    <w:p w14:paraId="24077EFB" w14:textId="77777777" w:rsidR="00C66A4C" w:rsidRPr="00A37975" w:rsidRDefault="00C66A4C" w:rsidP="00C66A4C">
      <w:pPr>
        <w:pStyle w:val="domlevel3"/>
        <w:numPr>
          <w:ilvl w:val="0"/>
          <w:numId w:val="15"/>
        </w:numPr>
      </w:pPr>
      <w:r w:rsidRPr="00A37975">
        <w:t xml:space="preserve">Be patient with each other and your </w:t>
      </w:r>
      <w:r>
        <w:t>a</w:t>
      </w:r>
      <w:r w:rsidRPr="00A37975">
        <w:t>ttorneys.  Delays in Collaboration can happen, even with everyone acting in good faith.</w:t>
      </w:r>
    </w:p>
    <w:p w14:paraId="4E9F2173" w14:textId="77777777" w:rsidR="00C66A4C" w:rsidRDefault="00C66A4C" w:rsidP="00C66A4C">
      <w:pPr>
        <w:pStyle w:val="EnvelopeReturn"/>
        <w:rPr>
          <w:sz w:val="24"/>
          <w:szCs w:val="24"/>
        </w:rPr>
      </w:pPr>
    </w:p>
    <w:p w14:paraId="49D31071" w14:textId="77777777" w:rsidR="00C66A4C" w:rsidRDefault="00C66A4C" w:rsidP="00C66A4C">
      <w:pPr>
        <w:pStyle w:val="EnvelopeReturn"/>
        <w:rPr>
          <w:sz w:val="24"/>
          <w:szCs w:val="24"/>
        </w:rPr>
      </w:pPr>
    </w:p>
    <w:p w14:paraId="412AACD2" w14:textId="77777777" w:rsidR="00C66A4C" w:rsidRPr="00BE5DE5" w:rsidRDefault="00C66A4C" w:rsidP="00C66A4C">
      <w:pPr>
        <w:pStyle w:val="EnvelopeReturn"/>
        <w:jc w:val="right"/>
      </w:pPr>
      <w:r w:rsidRPr="00BE5DE5">
        <w:t>Prepared by Palliser Conflict Resolution</w:t>
      </w:r>
    </w:p>
    <w:p w14:paraId="1D34D21A" w14:textId="77777777" w:rsidR="00C66A4C" w:rsidRPr="00BE5DE5" w:rsidRDefault="00C66A4C" w:rsidP="00C66A4C">
      <w:pPr>
        <w:pStyle w:val="EnvelopeReturn"/>
        <w:jc w:val="right"/>
      </w:pPr>
      <w:r w:rsidRPr="00BE5DE5">
        <w:t>With Thanks to Stuart Webb</w:t>
      </w:r>
    </w:p>
    <w:p w14:paraId="0E6CF2CF" w14:textId="77777777" w:rsidR="00C66A4C" w:rsidRPr="009D165F" w:rsidRDefault="00C66A4C" w:rsidP="00C66A4C">
      <w:pPr>
        <w:spacing w:after="0"/>
        <w:jc w:val="right"/>
        <w:rPr>
          <w:rFonts w:ascii="Times New Roman" w:hAnsi="Times New Roman"/>
        </w:rPr>
      </w:pPr>
      <w:r w:rsidRPr="00A37975">
        <w:rPr>
          <w:rFonts w:ascii="Times New Roman" w:hAnsi="Times New Roman"/>
          <w:sz w:val="20"/>
          <w:szCs w:val="20"/>
        </w:rPr>
        <w:t>and adapted for use in Montgomery County, Maryland</w:t>
      </w:r>
    </w:p>
    <w:p w14:paraId="04ABADFE" w14:textId="77777777" w:rsidR="00C66A4C" w:rsidRPr="009D165F" w:rsidRDefault="00C66A4C" w:rsidP="00C66A4C">
      <w:pPr>
        <w:spacing w:after="0"/>
        <w:rPr>
          <w:rFonts w:ascii="Times New Roman" w:hAnsi="Times New Roman"/>
        </w:rPr>
      </w:pPr>
    </w:p>
    <w:p w14:paraId="493EA4FE" w14:textId="77777777" w:rsidR="00C66A4C" w:rsidRDefault="00C66A4C" w:rsidP="00C66A4C">
      <w:pPr>
        <w:spacing w:after="0"/>
        <w:rPr>
          <w:rFonts w:ascii="Times New Roman" w:hAnsi="Times New Roman"/>
        </w:rPr>
      </w:pPr>
      <w:r>
        <w:rPr>
          <w:rFonts w:ascii="Times New Roman" w:hAnsi="Times New Roman"/>
        </w:rPr>
        <w:br w:type="page"/>
      </w:r>
    </w:p>
    <w:p w14:paraId="034C7533" w14:textId="77777777" w:rsidR="00C66A4C" w:rsidRPr="00427512" w:rsidRDefault="00C66A4C" w:rsidP="00C66A4C">
      <w:pPr>
        <w:spacing w:after="0"/>
        <w:rPr>
          <w:rFonts w:ascii="Times New Roman" w:hAnsi="Times New Roman"/>
        </w:rPr>
      </w:pPr>
      <w:r w:rsidRPr="00427512">
        <w:rPr>
          <w:rFonts w:ascii="Times New Roman" w:hAnsi="Times New Roman"/>
        </w:rPr>
        <w:lastRenderedPageBreak/>
        <w:t>________________________________</w:t>
      </w:r>
      <w:r w:rsidRPr="00427512">
        <w:rPr>
          <w:rFonts w:ascii="Times New Roman" w:hAnsi="Times New Roman"/>
        </w:rPr>
        <w:tab/>
      </w:r>
      <w:r w:rsidRPr="00427512">
        <w:rPr>
          <w:rFonts w:ascii="Times New Roman" w:hAnsi="Times New Roman"/>
        </w:rPr>
        <w:tab/>
        <w:t>________________________________</w:t>
      </w:r>
    </w:p>
    <w:p w14:paraId="2738DF99" w14:textId="77777777" w:rsidR="00C66A4C" w:rsidRPr="00427512" w:rsidRDefault="00C66A4C" w:rsidP="00C66A4C">
      <w:pPr>
        <w:spacing w:after="0"/>
        <w:rPr>
          <w:rFonts w:ascii="Times New Roman" w:hAnsi="Times New Roman"/>
        </w:rPr>
      </w:pPr>
      <w:r w:rsidRPr="00427512">
        <w:rPr>
          <w:rFonts w:ascii="Times New Roman" w:hAnsi="Times New Roman"/>
        </w:rPr>
        <w:t>[Party’s Name]</w:t>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t>[Party’s Name]</w:t>
      </w:r>
    </w:p>
    <w:p w14:paraId="4BE6C1A8" w14:textId="77777777" w:rsidR="00C66A4C" w:rsidRPr="00427512" w:rsidRDefault="00C66A4C" w:rsidP="00C66A4C">
      <w:pPr>
        <w:spacing w:after="0"/>
        <w:rPr>
          <w:rFonts w:ascii="Times New Roman" w:hAnsi="Times New Roman"/>
        </w:rPr>
      </w:pPr>
    </w:p>
    <w:p w14:paraId="6EA0290A" w14:textId="77777777" w:rsidR="00C66A4C" w:rsidRPr="00427512" w:rsidRDefault="00C66A4C" w:rsidP="00C66A4C">
      <w:pPr>
        <w:spacing w:after="0"/>
        <w:rPr>
          <w:rFonts w:ascii="Times New Roman" w:hAnsi="Times New Roman"/>
        </w:rPr>
      </w:pPr>
    </w:p>
    <w:p w14:paraId="11534AC3" w14:textId="77777777" w:rsidR="00C66A4C" w:rsidRPr="00427512" w:rsidRDefault="00C66A4C" w:rsidP="00C66A4C">
      <w:pPr>
        <w:spacing w:after="0"/>
        <w:rPr>
          <w:rFonts w:ascii="Times New Roman" w:hAnsi="Times New Roman"/>
        </w:rPr>
      </w:pPr>
      <w:r w:rsidRPr="00427512">
        <w:rPr>
          <w:rFonts w:ascii="Times New Roman" w:hAnsi="Times New Roman"/>
        </w:rPr>
        <w:t>_______________</w:t>
      </w:r>
      <w:r>
        <w:rPr>
          <w:rFonts w:ascii="Times New Roman" w:hAnsi="Times New Roman"/>
        </w:rPr>
        <w:t>_________________</w:t>
      </w:r>
      <w:r w:rsidRPr="00427512">
        <w:rPr>
          <w:rFonts w:ascii="Times New Roman" w:hAnsi="Times New Roman"/>
        </w:rPr>
        <w:tab/>
      </w:r>
      <w:r w:rsidRPr="00427512">
        <w:rPr>
          <w:rFonts w:ascii="Times New Roman" w:hAnsi="Times New Roman"/>
        </w:rPr>
        <w:tab/>
        <w:t>_______________</w:t>
      </w:r>
      <w:r>
        <w:rPr>
          <w:rFonts w:ascii="Times New Roman" w:hAnsi="Times New Roman"/>
        </w:rPr>
        <w:t>_________________</w:t>
      </w:r>
    </w:p>
    <w:p w14:paraId="4367E47F" w14:textId="77777777" w:rsidR="00C66A4C" w:rsidRPr="00427512" w:rsidRDefault="00C66A4C" w:rsidP="00C66A4C">
      <w:pPr>
        <w:spacing w:after="0"/>
        <w:rPr>
          <w:rFonts w:ascii="Times New Roman" w:hAnsi="Times New Roman"/>
        </w:rPr>
      </w:pPr>
      <w:r w:rsidRPr="00427512">
        <w:rPr>
          <w:rFonts w:ascii="Times New Roman" w:hAnsi="Times New Roman"/>
        </w:rPr>
        <w:t>Date</w:t>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t>Date</w:t>
      </w:r>
    </w:p>
    <w:p w14:paraId="03B5A4D2" w14:textId="77777777" w:rsidR="00C66A4C" w:rsidRPr="00427512" w:rsidRDefault="00C66A4C" w:rsidP="00C66A4C">
      <w:pPr>
        <w:spacing w:after="0"/>
        <w:rPr>
          <w:rFonts w:ascii="Times New Roman" w:hAnsi="Times New Roman"/>
        </w:rPr>
      </w:pPr>
    </w:p>
    <w:p w14:paraId="6A80C71B" w14:textId="77777777" w:rsidR="00C66A4C" w:rsidRPr="00427512" w:rsidRDefault="00C66A4C" w:rsidP="00C66A4C">
      <w:pPr>
        <w:spacing w:after="0"/>
        <w:rPr>
          <w:rFonts w:ascii="Times New Roman" w:hAnsi="Times New Roman"/>
        </w:rPr>
      </w:pPr>
    </w:p>
    <w:p w14:paraId="69634733" w14:textId="77777777" w:rsidR="00C66A4C" w:rsidRPr="00427512" w:rsidRDefault="00C66A4C" w:rsidP="00C66A4C">
      <w:pPr>
        <w:spacing w:after="0"/>
        <w:rPr>
          <w:rFonts w:ascii="Times New Roman" w:hAnsi="Times New Roman"/>
        </w:rPr>
      </w:pPr>
    </w:p>
    <w:p w14:paraId="20AF5B0D" w14:textId="77777777" w:rsidR="00C66A4C" w:rsidRPr="00427512" w:rsidRDefault="00C66A4C" w:rsidP="00C66A4C">
      <w:pPr>
        <w:spacing w:after="0"/>
        <w:rPr>
          <w:rFonts w:ascii="Times New Roman" w:hAnsi="Times New Roman"/>
        </w:rPr>
      </w:pPr>
    </w:p>
    <w:p w14:paraId="0244CE4E" w14:textId="77777777" w:rsidR="00C66A4C" w:rsidRPr="00427512" w:rsidRDefault="00C66A4C" w:rsidP="00C66A4C">
      <w:pPr>
        <w:spacing w:after="0"/>
        <w:rPr>
          <w:rFonts w:ascii="Times New Roman" w:hAnsi="Times New Roman"/>
        </w:rPr>
      </w:pPr>
    </w:p>
    <w:p w14:paraId="24AB2BE1" w14:textId="77777777" w:rsidR="00C66A4C" w:rsidRPr="00427512" w:rsidRDefault="00C66A4C" w:rsidP="00C66A4C">
      <w:pPr>
        <w:spacing w:after="0"/>
        <w:rPr>
          <w:rFonts w:ascii="Times New Roman" w:hAnsi="Times New Roman"/>
        </w:rPr>
      </w:pPr>
      <w:r w:rsidRPr="00427512">
        <w:rPr>
          <w:rFonts w:ascii="Times New Roman" w:hAnsi="Times New Roman"/>
        </w:rPr>
        <w:t>I, _________________________, confirm that I will represent ___________________ in the Collaborative Process referred to in this Collaborative Participation Agreement.</w:t>
      </w:r>
    </w:p>
    <w:p w14:paraId="55BF0A4A" w14:textId="77777777" w:rsidR="00C66A4C" w:rsidRPr="00427512" w:rsidRDefault="00C66A4C" w:rsidP="00C66A4C">
      <w:pPr>
        <w:spacing w:after="0"/>
        <w:rPr>
          <w:rFonts w:ascii="Times New Roman" w:hAnsi="Times New Roman"/>
        </w:rPr>
      </w:pPr>
    </w:p>
    <w:p w14:paraId="1CFAA887" w14:textId="77777777" w:rsidR="00C66A4C" w:rsidRPr="00427512" w:rsidRDefault="00C66A4C" w:rsidP="00C66A4C">
      <w:pPr>
        <w:spacing w:after="0"/>
        <w:rPr>
          <w:rFonts w:ascii="Times New Roman" w:hAnsi="Times New Roman"/>
        </w:rPr>
      </w:pPr>
    </w:p>
    <w:p w14:paraId="57200F3E" w14:textId="77777777" w:rsidR="00C66A4C" w:rsidRPr="00427512" w:rsidRDefault="00C66A4C" w:rsidP="00C66A4C">
      <w:pPr>
        <w:spacing w:after="0"/>
        <w:rPr>
          <w:rFonts w:ascii="Times New Roman" w:hAnsi="Times New Roman"/>
        </w:rPr>
      </w:pPr>
      <w:r w:rsidRPr="00427512">
        <w:rPr>
          <w:rFonts w:ascii="Times New Roman" w:hAnsi="Times New Roman"/>
        </w:rPr>
        <w:t>____________________________________</w:t>
      </w:r>
    </w:p>
    <w:p w14:paraId="03F5B351" w14:textId="77777777" w:rsidR="00C66A4C" w:rsidRPr="00427512" w:rsidRDefault="00C66A4C" w:rsidP="00C66A4C">
      <w:pPr>
        <w:spacing w:after="0"/>
        <w:rPr>
          <w:rFonts w:ascii="Times New Roman" w:hAnsi="Times New Roman"/>
        </w:rPr>
      </w:pPr>
      <w:r w:rsidRPr="00427512">
        <w:rPr>
          <w:rFonts w:ascii="Times New Roman" w:hAnsi="Times New Roman"/>
        </w:rPr>
        <w:t>[Attorney’s Name]</w:t>
      </w:r>
    </w:p>
    <w:p w14:paraId="03ECCC39" w14:textId="77777777" w:rsidR="00C66A4C" w:rsidRPr="00427512" w:rsidRDefault="00C66A4C" w:rsidP="00C66A4C">
      <w:pPr>
        <w:spacing w:after="0"/>
        <w:rPr>
          <w:rFonts w:ascii="Times New Roman" w:hAnsi="Times New Roman"/>
        </w:rPr>
      </w:pPr>
    </w:p>
    <w:p w14:paraId="2E63571D" w14:textId="77777777" w:rsidR="00C66A4C" w:rsidRPr="00427512" w:rsidRDefault="00C66A4C" w:rsidP="00C66A4C">
      <w:pPr>
        <w:spacing w:after="0"/>
        <w:rPr>
          <w:rFonts w:ascii="Times New Roman" w:hAnsi="Times New Roman"/>
        </w:rPr>
      </w:pPr>
    </w:p>
    <w:p w14:paraId="3411B40D" w14:textId="77777777" w:rsidR="00C66A4C" w:rsidRPr="00427512" w:rsidRDefault="00C66A4C" w:rsidP="00C66A4C">
      <w:pPr>
        <w:spacing w:after="0"/>
        <w:rPr>
          <w:rFonts w:ascii="Times New Roman" w:hAnsi="Times New Roman"/>
        </w:rPr>
      </w:pPr>
      <w:r w:rsidRPr="00427512">
        <w:rPr>
          <w:rFonts w:ascii="Times New Roman" w:hAnsi="Times New Roman"/>
        </w:rPr>
        <w:t>_______________</w:t>
      </w:r>
      <w:r>
        <w:rPr>
          <w:rFonts w:ascii="Times New Roman" w:hAnsi="Times New Roman"/>
        </w:rPr>
        <w:t>_____________________</w:t>
      </w:r>
    </w:p>
    <w:p w14:paraId="26351943" w14:textId="77777777" w:rsidR="00C66A4C" w:rsidRPr="00427512" w:rsidRDefault="00C66A4C" w:rsidP="00C66A4C">
      <w:pPr>
        <w:spacing w:after="0"/>
        <w:rPr>
          <w:rFonts w:ascii="Times New Roman" w:hAnsi="Times New Roman"/>
        </w:rPr>
      </w:pPr>
      <w:r w:rsidRPr="00427512">
        <w:rPr>
          <w:rFonts w:ascii="Times New Roman" w:hAnsi="Times New Roman"/>
        </w:rPr>
        <w:t>Date</w:t>
      </w:r>
      <w:r w:rsidRPr="00427512">
        <w:rPr>
          <w:rFonts w:ascii="Times New Roman" w:hAnsi="Times New Roman"/>
        </w:rPr>
        <w:tab/>
      </w:r>
    </w:p>
    <w:p w14:paraId="5E16DE34" w14:textId="77777777" w:rsidR="00C66A4C" w:rsidRPr="00427512" w:rsidRDefault="00C66A4C" w:rsidP="00C66A4C">
      <w:pPr>
        <w:spacing w:after="0"/>
        <w:rPr>
          <w:rFonts w:ascii="Times New Roman" w:hAnsi="Times New Roman"/>
        </w:rPr>
      </w:pPr>
    </w:p>
    <w:p w14:paraId="2E5759F1" w14:textId="77777777" w:rsidR="00C66A4C" w:rsidRPr="00427512" w:rsidRDefault="00C66A4C" w:rsidP="00C66A4C">
      <w:pPr>
        <w:spacing w:after="0"/>
        <w:rPr>
          <w:rFonts w:ascii="Times New Roman" w:hAnsi="Times New Roman"/>
        </w:rPr>
      </w:pPr>
    </w:p>
    <w:p w14:paraId="68223F5A" w14:textId="77777777" w:rsidR="00C66A4C" w:rsidRPr="00427512" w:rsidRDefault="00C66A4C" w:rsidP="00C66A4C">
      <w:pPr>
        <w:spacing w:after="0"/>
        <w:rPr>
          <w:rFonts w:ascii="Times New Roman" w:hAnsi="Times New Roman"/>
        </w:rPr>
      </w:pPr>
    </w:p>
    <w:p w14:paraId="04E54082" w14:textId="77777777" w:rsidR="00C66A4C" w:rsidRPr="00427512" w:rsidRDefault="00C66A4C" w:rsidP="00C66A4C">
      <w:pPr>
        <w:spacing w:after="0"/>
        <w:rPr>
          <w:rFonts w:ascii="Times New Roman" w:hAnsi="Times New Roman"/>
        </w:rPr>
      </w:pPr>
    </w:p>
    <w:p w14:paraId="69E86269" w14:textId="77777777" w:rsidR="00C66A4C" w:rsidRPr="00427512" w:rsidRDefault="00C66A4C" w:rsidP="00C66A4C">
      <w:pPr>
        <w:spacing w:after="0"/>
        <w:rPr>
          <w:rFonts w:ascii="Times New Roman" w:hAnsi="Times New Roman"/>
        </w:rPr>
      </w:pPr>
    </w:p>
    <w:p w14:paraId="13145646" w14:textId="77777777" w:rsidR="00C66A4C" w:rsidRPr="00427512" w:rsidRDefault="00C66A4C" w:rsidP="00C66A4C">
      <w:pPr>
        <w:spacing w:after="0"/>
        <w:rPr>
          <w:rFonts w:ascii="Times New Roman" w:hAnsi="Times New Roman"/>
        </w:rPr>
      </w:pPr>
      <w:r w:rsidRPr="00427512">
        <w:rPr>
          <w:rFonts w:ascii="Times New Roman" w:hAnsi="Times New Roman"/>
        </w:rPr>
        <w:t>I, _________________________, confirm that I will represent ___________________ in the Collaborative Process referred to in this Collaborative Participation Agreement.</w:t>
      </w:r>
    </w:p>
    <w:p w14:paraId="0E3E8623" w14:textId="77777777" w:rsidR="00C66A4C" w:rsidRPr="00427512" w:rsidRDefault="00C66A4C" w:rsidP="00C66A4C">
      <w:pPr>
        <w:spacing w:after="0"/>
        <w:rPr>
          <w:rFonts w:ascii="Times New Roman" w:hAnsi="Times New Roman"/>
        </w:rPr>
      </w:pPr>
    </w:p>
    <w:p w14:paraId="0FACA3DE" w14:textId="77777777" w:rsidR="00C66A4C" w:rsidRPr="00427512" w:rsidRDefault="00C66A4C" w:rsidP="00C66A4C">
      <w:pPr>
        <w:spacing w:after="0"/>
        <w:rPr>
          <w:rFonts w:ascii="Times New Roman" w:hAnsi="Times New Roman"/>
        </w:rPr>
      </w:pPr>
    </w:p>
    <w:p w14:paraId="6D172322" w14:textId="77777777" w:rsidR="00C66A4C" w:rsidRPr="00427512" w:rsidRDefault="00C66A4C" w:rsidP="00C66A4C">
      <w:pPr>
        <w:spacing w:after="0"/>
        <w:rPr>
          <w:rFonts w:ascii="Times New Roman" w:hAnsi="Times New Roman"/>
        </w:rPr>
      </w:pPr>
      <w:r w:rsidRPr="00427512">
        <w:rPr>
          <w:rFonts w:ascii="Times New Roman" w:hAnsi="Times New Roman"/>
        </w:rPr>
        <w:t>____________________________________</w:t>
      </w:r>
    </w:p>
    <w:p w14:paraId="2BABC4FE" w14:textId="77777777" w:rsidR="00C66A4C" w:rsidRPr="00427512" w:rsidRDefault="00C66A4C" w:rsidP="00C66A4C">
      <w:pPr>
        <w:spacing w:after="0"/>
        <w:rPr>
          <w:rFonts w:ascii="Times New Roman" w:hAnsi="Times New Roman"/>
        </w:rPr>
      </w:pPr>
      <w:r w:rsidRPr="00427512">
        <w:rPr>
          <w:rFonts w:ascii="Times New Roman" w:hAnsi="Times New Roman"/>
        </w:rPr>
        <w:t>[Attorney’s Name]</w:t>
      </w:r>
    </w:p>
    <w:p w14:paraId="77B0FEA4" w14:textId="77777777" w:rsidR="00C66A4C" w:rsidRPr="00427512" w:rsidRDefault="00C66A4C" w:rsidP="00C66A4C">
      <w:pPr>
        <w:spacing w:after="0"/>
        <w:rPr>
          <w:rFonts w:ascii="Times New Roman" w:hAnsi="Times New Roman"/>
        </w:rPr>
      </w:pPr>
    </w:p>
    <w:p w14:paraId="5C25C686" w14:textId="77777777" w:rsidR="00C66A4C" w:rsidRPr="00427512" w:rsidRDefault="00C66A4C" w:rsidP="00C66A4C">
      <w:pPr>
        <w:spacing w:after="0"/>
        <w:rPr>
          <w:rFonts w:ascii="Times New Roman" w:hAnsi="Times New Roman"/>
        </w:rPr>
      </w:pPr>
    </w:p>
    <w:p w14:paraId="303DE0B7" w14:textId="77777777" w:rsidR="00C66A4C" w:rsidRPr="00427512" w:rsidRDefault="00C66A4C" w:rsidP="00C66A4C">
      <w:pPr>
        <w:spacing w:after="0"/>
        <w:rPr>
          <w:rFonts w:ascii="Times New Roman" w:hAnsi="Times New Roman"/>
        </w:rPr>
      </w:pPr>
      <w:r w:rsidRPr="00427512">
        <w:rPr>
          <w:rFonts w:ascii="Times New Roman" w:hAnsi="Times New Roman"/>
        </w:rPr>
        <w:t>_______________</w:t>
      </w:r>
      <w:r>
        <w:rPr>
          <w:rFonts w:ascii="Times New Roman" w:hAnsi="Times New Roman"/>
        </w:rPr>
        <w:t>_____________________</w:t>
      </w:r>
    </w:p>
    <w:p w14:paraId="50E2A4BF" w14:textId="77777777" w:rsidR="00C66A4C" w:rsidRPr="00427512" w:rsidRDefault="00C66A4C" w:rsidP="00C66A4C">
      <w:pPr>
        <w:spacing w:after="0"/>
        <w:rPr>
          <w:rFonts w:ascii="Times New Roman" w:hAnsi="Times New Roman"/>
        </w:rPr>
      </w:pPr>
      <w:r w:rsidRPr="00427512">
        <w:rPr>
          <w:rFonts w:ascii="Times New Roman" w:hAnsi="Times New Roman"/>
        </w:rPr>
        <w:t>Date</w:t>
      </w:r>
      <w:r w:rsidRPr="00427512">
        <w:rPr>
          <w:rFonts w:ascii="Times New Roman" w:hAnsi="Times New Roman"/>
        </w:rPr>
        <w:tab/>
      </w:r>
    </w:p>
    <w:p w14:paraId="21D70C2E" w14:textId="77777777" w:rsidR="00C66A4C" w:rsidRPr="00427512" w:rsidRDefault="00C66A4C" w:rsidP="00C66A4C">
      <w:pPr>
        <w:spacing w:after="0"/>
        <w:rPr>
          <w:rFonts w:ascii="Times New Roman" w:hAnsi="Times New Roman"/>
        </w:rPr>
      </w:pPr>
    </w:p>
    <w:p w14:paraId="51FAFD8D" w14:textId="77777777" w:rsidR="00C66A4C" w:rsidRPr="00427512" w:rsidRDefault="00C66A4C" w:rsidP="00C66A4C">
      <w:pPr>
        <w:spacing w:after="0"/>
        <w:rPr>
          <w:rFonts w:ascii="Times New Roman" w:hAnsi="Times New Roman"/>
        </w:rPr>
      </w:pPr>
    </w:p>
    <w:p w14:paraId="24DDF6F2" w14:textId="77777777" w:rsidR="00C66A4C" w:rsidRPr="00427512" w:rsidRDefault="00C66A4C" w:rsidP="00C66A4C">
      <w:pPr>
        <w:spacing w:after="0"/>
        <w:rPr>
          <w:rFonts w:ascii="Times New Roman" w:hAnsi="Times New Roman"/>
        </w:rPr>
      </w:pPr>
    </w:p>
    <w:p w14:paraId="72576AE4" w14:textId="77777777" w:rsidR="00C66A4C" w:rsidRPr="00427512" w:rsidRDefault="00C66A4C" w:rsidP="00C66A4C">
      <w:pPr>
        <w:spacing w:after="0"/>
        <w:rPr>
          <w:rFonts w:ascii="Times New Roman" w:hAnsi="Times New Roman"/>
        </w:rPr>
      </w:pPr>
    </w:p>
    <w:p w14:paraId="1EACA9E3" w14:textId="77777777" w:rsidR="00C66A4C" w:rsidRPr="00427512" w:rsidRDefault="00C66A4C" w:rsidP="00C66A4C">
      <w:pPr>
        <w:spacing w:after="0"/>
        <w:rPr>
          <w:rFonts w:ascii="Times New Roman" w:hAnsi="Times New Roman"/>
        </w:rPr>
      </w:pPr>
    </w:p>
    <w:p w14:paraId="60FE2315" w14:textId="77777777" w:rsidR="00C66A4C" w:rsidRPr="00427512" w:rsidRDefault="00C66A4C" w:rsidP="00C66A4C">
      <w:pPr>
        <w:spacing w:after="0"/>
        <w:rPr>
          <w:rFonts w:ascii="Times New Roman" w:hAnsi="Times New Roman"/>
        </w:rPr>
      </w:pPr>
    </w:p>
    <w:p w14:paraId="1094D09F" w14:textId="77777777" w:rsidR="00C66A4C" w:rsidRPr="00427512" w:rsidRDefault="00C66A4C" w:rsidP="00C66A4C">
      <w:pPr>
        <w:spacing w:after="0"/>
        <w:rPr>
          <w:rFonts w:ascii="Times New Roman" w:hAnsi="Times New Roman"/>
        </w:rPr>
      </w:pPr>
    </w:p>
    <w:p w14:paraId="38141E22" w14:textId="77777777" w:rsidR="00C66A4C" w:rsidRDefault="00C66A4C" w:rsidP="00C66A4C">
      <w:pPr>
        <w:spacing w:line="276" w:lineRule="auto"/>
        <w:rPr>
          <w:rFonts w:ascii="Times New Roman" w:hAnsi="Times New Roman"/>
        </w:rPr>
      </w:pPr>
      <w:r>
        <w:rPr>
          <w:rFonts w:ascii="Times New Roman" w:hAnsi="Times New Roman"/>
        </w:rPr>
        <w:br w:type="page"/>
      </w:r>
    </w:p>
    <w:p w14:paraId="76D4C4EE" w14:textId="77777777" w:rsidR="00C66A4C" w:rsidRPr="00427512" w:rsidRDefault="00C66A4C" w:rsidP="00C66A4C">
      <w:pPr>
        <w:spacing w:after="0"/>
        <w:rPr>
          <w:rFonts w:ascii="Times New Roman" w:hAnsi="Times New Roman"/>
        </w:rPr>
      </w:pPr>
    </w:p>
    <w:p w14:paraId="5B93E2B5" w14:textId="77777777" w:rsidR="00C66A4C" w:rsidRPr="00427512" w:rsidRDefault="00C66A4C" w:rsidP="00C66A4C">
      <w:pPr>
        <w:jc w:val="center"/>
        <w:rPr>
          <w:rFonts w:ascii="Times New Roman" w:hAnsi="Times New Roman"/>
        </w:rPr>
      </w:pPr>
      <w:r w:rsidRPr="00427512">
        <w:rPr>
          <w:rFonts w:ascii="Times New Roman" w:hAnsi="Times New Roman"/>
          <w:b/>
          <w:bCs/>
          <w:u w:val="single"/>
        </w:rPr>
        <w:t>TEAM PLEDGE TO COLLABORAT</w:t>
      </w:r>
      <w:r>
        <w:rPr>
          <w:rFonts w:ascii="Times New Roman" w:hAnsi="Times New Roman"/>
          <w:b/>
          <w:bCs/>
          <w:u w:val="single"/>
        </w:rPr>
        <w:t xml:space="preserve">IVE </w:t>
      </w:r>
      <w:r w:rsidRPr="00427512">
        <w:rPr>
          <w:rFonts w:ascii="Times New Roman" w:hAnsi="Times New Roman"/>
          <w:b/>
          <w:bCs/>
          <w:u w:val="single"/>
        </w:rPr>
        <w:t>PARTICIPATION AGREEMENT</w:t>
      </w:r>
    </w:p>
    <w:p w14:paraId="536D2A85" w14:textId="77777777" w:rsidR="00C66A4C" w:rsidRPr="00427512" w:rsidRDefault="00C66A4C" w:rsidP="00C66A4C">
      <w:pPr>
        <w:spacing w:after="0"/>
        <w:rPr>
          <w:rFonts w:ascii="Times New Roman" w:hAnsi="Times New Roman"/>
        </w:rPr>
      </w:pPr>
    </w:p>
    <w:p w14:paraId="1E051852" w14:textId="77777777" w:rsidR="00C66A4C" w:rsidRPr="00427512" w:rsidRDefault="00C66A4C" w:rsidP="00C66A4C">
      <w:pPr>
        <w:rPr>
          <w:rFonts w:ascii="Times New Roman" w:hAnsi="Times New Roman"/>
        </w:rPr>
      </w:pPr>
      <w:r w:rsidRPr="00427512">
        <w:rPr>
          <w:rFonts w:ascii="Times New Roman" w:hAnsi="Times New Roman"/>
        </w:rPr>
        <w:t>All parties, attorneys, coaches, financial neutral, child specialist, and other neutral experts hereby pledge to comply with and to promote the spirit and written word of the Collaborative Participation Agreement, signed on ____________ by the parties.</w:t>
      </w:r>
    </w:p>
    <w:p w14:paraId="4482B9C3" w14:textId="77777777" w:rsidR="00C66A4C" w:rsidRPr="00427512" w:rsidRDefault="00C66A4C" w:rsidP="00C66A4C">
      <w:pPr>
        <w:spacing w:after="0"/>
        <w:rPr>
          <w:rFonts w:ascii="Times New Roman" w:hAnsi="Times New Roman"/>
        </w:rPr>
      </w:pPr>
      <w:r w:rsidRPr="00427512">
        <w:rPr>
          <w:rFonts w:ascii="Times New Roman" w:hAnsi="Times New Roman"/>
          <w:b/>
          <w:bCs/>
        </w:rPr>
        <w:t>Parties:</w:t>
      </w:r>
    </w:p>
    <w:p w14:paraId="661D3B9D" w14:textId="77777777" w:rsidR="00C66A4C" w:rsidRPr="00427512" w:rsidRDefault="00C66A4C" w:rsidP="00C66A4C">
      <w:pPr>
        <w:spacing w:after="0"/>
        <w:rPr>
          <w:rFonts w:ascii="Times New Roman" w:hAnsi="Times New Roman"/>
        </w:rPr>
      </w:pPr>
    </w:p>
    <w:p w14:paraId="0A84E4B5" w14:textId="77777777" w:rsidR="00C66A4C" w:rsidRPr="00427512" w:rsidRDefault="00C66A4C" w:rsidP="00C66A4C">
      <w:pPr>
        <w:spacing w:after="0"/>
        <w:rPr>
          <w:rFonts w:ascii="Times New Roman" w:hAnsi="Times New Roman"/>
        </w:rPr>
      </w:pPr>
    </w:p>
    <w:p w14:paraId="2746B219" w14:textId="77777777" w:rsidR="00C66A4C" w:rsidRPr="00427512" w:rsidRDefault="00C66A4C" w:rsidP="00C66A4C">
      <w:pPr>
        <w:spacing w:after="0"/>
        <w:rPr>
          <w:rFonts w:ascii="Times New Roman" w:hAnsi="Times New Roman"/>
        </w:rPr>
      </w:pPr>
      <w:r w:rsidRPr="00427512">
        <w:rPr>
          <w:rFonts w:ascii="Times New Roman" w:hAnsi="Times New Roman"/>
        </w:rPr>
        <w:t>Date:_________________</w:t>
      </w:r>
      <w:r w:rsidRPr="00427512">
        <w:rPr>
          <w:rFonts w:ascii="Times New Roman" w:hAnsi="Times New Roman"/>
        </w:rPr>
        <w:tab/>
      </w:r>
      <w:r w:rsidRPr="00427512">
        <w:rPr>
          <w:rFonts w:ascii="Times New Roman" w:hAnsi="Times New Roman"/>
        </w:rPr>
        <w:tab/>
        <w:t>_____________________________________</w:t>
      </w:r>
    </w:p>
    <w:p w14:paraId="5E2B215A" w14:textId="77777777" w:rsidR="00C66A4C" w:rsidRPr="00427512" w:rsidRDefault="00C66A4C" w:rsidP="00C66A4C">
      <w:pPr>
        <w:spacing w:after="0"/>
        <w:rPr>
          <w:rFonts w:ascii="Times New Roman" w:hAnsi="Times New Roman"/>
        </w:rPr>
      </w:pP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t>Name of Party</w:t>
      </w:r>
    </w:p>
    <w:p w14:paraId="37AB6358" w14:textId="77777777" w:rsidR="00C66A4C" w:rsidRPr="00427512" w:rsidRDefault="00C66A4C" w:rsidP="00C66A4C">
      <w:pPr>
        <w:spacing w:after="0"/>
        <w:rPr>
          <w:rFonts w:ascii="Times New Roman" w:hAnsi="Times New Roman"/>
        </w:rPr>
      </w:pPr>
    </w:p>
    <w:p w14:paraId="450F0527" w14:textId="77777777" w:rsidR="00C66A4C" w:rsidRPr="00427512" w:rsidRDefault="00C66A4C" w:rsidP="00C66A4C">
      <w:pPr>
        <w:spacing w:after="0"/>
        <w:rPr>
          <w:rFonts w:ascii="Times New Roman" w:hAnsi="Times New Roman"/>
        </w:rPr>
      </w:pPr>
      <w:r w:rsidRPr="00427512">
        <w:rPr>
          <w:rFonts w:ascii="Times New Roman" w:hAnsi="Times New Roman"/>
        </w:rPr>
        <w:t>Date:_________________</w:t>
      </w:r>
      <w:r w:rsidRPr="00427512">
        <w:rPr>
          <w:rFonts w:ascii="Times New Roman" w:hAnsi="Times New Roman"/>
        </w:rPr>
        <w:tab/>
      </w:r>
      <w:r w:rsidRPr="00427512">
        <w:rPr>
          <w:rFonts w:ascii="Times New Roman" w:hAnsi="Times New Roman"/>
        </w:rPr>
        <w:tab/>
        <w:t>_____________________________________</w:t>
      </w:r>
    </w:p>
    <w:p w14:paraId="6C458F5E" w14:textId="77777777" w:rsidR="00C66A4C" w:rsidRPr="00427512" w:rsidRDefault="00C66A4C" w:rsidP="00C66A4C">
      <w:pPr>
        <w:spacing w:after="0"/>
        <w:rPr>
          <w:rFonts w:ascii="Times New Roman" w:hAnsi="Times New Roman"/>
        </w:rPr>
      </w:pP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t>Name of Party</w:t>
      </w:r>
    </w:p>
    <w:p w14:paraId="439A000F" w14:textId="77777777" w:rsidR="00C66A4C" w:rsidRPr="00427512" w:rsidRDefault="00C66A4C" w:rsidP="00C66A4C">
      <w:pPr>
        <w:spacing w:after="0"/>
        <w:rPr>
          <w:rFonts w:ascii="Times New Roman" w:hAnsi="Times New Roman"/>
        </w:rPr>
      </w:pPr>
    </w:p>
    <w:p w14:paraId="0601237B" w14:textId="77777777" w:rsidR="00C66A4C" w:rsidRPr="00427512" w:rsidRDefault="00C66A4C" w:rsidP="00C66A4C">
      <w:pPr>
        <w:spacing w:after="0"/>
        <w:rPr>
          <w:rFonts w:ascii="Times New Roman" w:hAnsi="Times New Roman"/>
        </w:rPr>
      </w:pPr>
      <w:r w:rsidRPr="00427512">
        <w:rPr>
          <w:rFonts w:ascii="Times New Roman" w:hAnsi="Times New Roman"/>
          <w:b/>
          <w:bCs/>
        </w:rPr>
        <w:t>Collaborative Professionals:</w:t>
      </w:r>
    </w:p>
    <w:p w14:paraId="74BAEBF7" w14:textId="77777777" w:rsidR="00C66A4C" w:rsidRPr="00427512" w:rsidRDefault="00C66A4C" w:rsidP="00C66A4C">
      <w:pPr>
        <w:spacing w:after="0"/>
        <w:rPr>
          <w:rFonts w:ascii="Times New Roman" w:hAnsi="Times New Roman"/>
        </w:rPr>
      </w:pPr>
    </w:p>
    <w:p w14:paraId="41FB4B1B" w14:textId="77777777" w:rsidR="00C66A4C" w:rsidRPr="00427512" w:rsidRDefault="00C66A4C" w:rsidP="00C66A4C">
      <w:pPr>
        <w:spacing w:after="0"/>
        <w:rPr>
          <w:rFonts w:ascii="Times New Roman" w:hAnsi="Times New Roman"/>
        </w:rPr>
      </w:pPr>
    </w:p>
    <w:p w14:paraId="607D25B2" w14:textId="77777777" w:rsidR="00C66A4C" w:rsidRPr="00427512" w:rsidRDefault="00C66A4C" w:rsidP="00C66A4C">
      <w:pPr>
        <w:spacing w:after="0"/>
        <w:rPr>
          <w:rFonts w:ascii="Times New Roman" w:hAnsi="Times New Roman"/>
        </w:rPr>
      </w:pPr>
      <w:r w:rsidRPr="00427512">
        <w:rPr>
          <w:rFonts w:ascii="Times New Roman" w:hAnsi="Times New Roman"/>
        </w:rPr>
        <w:t>___________________________</w:t>
      </w:r>
      <w:r w:rsidRPr="00427512">
        <w:rPr>
          <w:rFonts w:ascii="Times New Roman" w:hAnsi="Times New Roman"/>
        </w:rPr>
        <w:tab/>
      </w:r>
      <w:r w:rsidRPr="00427512">
        <w:rPr>
          <w:rFonts w:ascii="Times New Roman" w:hAnsi="Times New Roman"/>
        </w:rPr>
        <w:tab/>
        <w:t>____________________________</w:t>
      </w:r>
      <w:r>
        <w:rPr>
          <w:rFonts w:ascii="Times New Roman" w:hAnsi="Times New Roman"/>
        </w:rPr>
        <w:t>____</w:t>
      </w:r>
    </w:p>
    <w:p w14:paraId="3C1C042B" w14:textId="77777777" w:rsidR="00C66A4C" w:rsidRPr="00427512" w:rsidRDefault="00C66A4C" w:rsidP="00C66A4C">
      <w:pPr>
        <w:spacing w:after="0"/>
        <w:rPr>
          <w:rFonts w:ascii="Times New Roman" w:hAnsi="Times New Roman"/>
        </w:rPr>
      </w:pPr>
      <w:r w:rsidRPr="00427512">
        <w:rPr>
          <w:rFonts w:ascii="Times New Roman" w:hAnsi="Times New Roman"/>
        </w:rPr>
        <w:t>Collaborative Attorney for Party</w:t>
      </w:r>
      <w:r w:rsidRPr="00427512">
        <w:rPr>
          <w:rFonts w:ascii="Times New Roman" w:hAnsi="Times New Roman"/>
        </w:rPr>
        <w:tab/>
      </w:r>
      <w:r w:rsidRPr="00427512">
        <w:rPr>
          <w:rFonts w:ascii="Times New Roman" w:hAnsi="Times New Roman"/>
        </w:rPr>
        <w:tab/>
        <w:t>Collaborative Attorney for Party</w:t>
      </w:r>
    </w:p>
    <w:p w14:paraId="19D8ABAF" w14:textId="77777777" w:rsidR="00C66A4C" w:rsidRPr="00913730" w:rsidRDefault="00C66A4C" w:rsidP="00C66A4C">
      <w:pPr>
        <w:spacing w:after="0"/>
        <w:rPr>
          <w:rFonts w:ascii="Times New Roman" w:hAnsi="Times New Roman"/>
        </w:rPr>
      </w:pPr>
    </w:p>
    <w:p w14:paraId="283F05AF" w14:textId="77777777" w:rsidR="00C66A4C" w:rsidRPr="00427512" w:rsidRDefault="00C66A4C" w:rsidP="00C66A4C">
      <w:pPr>
        <w:spacing w:after="0"/>
        <w:rPr>
          <w:rFonts w:ascii="Times New Roman" w:hAnsi="Times New Roman"/>
        </w:rPr>
      </w:pPr>
      <w:r w:rsidRPr="00427512">
        <w:rPr>
          <w:rFonts w:ascii="Times New Roman" w:hAnsi="Times New Roman"/>
        </w:rPr>
        <w:t>_______________</w:t>
      </w:r>
      <w:r>
        <w:rPr>
          <w:rFonts w:ascii="Times New Roman" w:hAnsi="Times New Roman"/>
        </w:rPr>
        <w:t>____________</w:t>
      </w:r>
      <w:r w:rsidRPr="00427512">
        <w:rPr>
          <w:rFonts w:ascii="Times New Roman" w:hAnsi="Times New Roman"/>
        </w:rPr>
        <w:tab/>
      </w:r>
      <w:r w:rsidRPr="00427512">
        <w:rPr>
          <w:rFonts w:ascii="Times New Roman" w:hAnsi="Times New Roman"/>
        </w:rPr>
        <w:tab/>
        <w:t>_______________</w:t>
      </w:r>
      <w:r>
        <w:rPr>
          <w:rFonts w:ascii="Times New Roman" w:hAnsi="Times New Roman"/>
        </w:rPr>
        <w:t>_________________</w:t>
      </w:r>
    </w:p>
    <w:p w14:paraId="14C9CB64" w14:textId="77777777" w:rsidR="00C66A4C" w:rsidRPr="00427512" w:rsidRDefault="00C66A4C" w:rsidP="00C66A4C">
      <w:pPr>
        <w:spacing w:after="0"/>
        <w:rPr>
          <w:rFonts w:ascii="Times New Roman" w:hAnsi="Times New Roman"/>
        </w:rPr>
      </w:pPr>
      <w:r w:rsidRPr="00427512">
        <w:rPr>
          <w:rFonts w:ascii="Times New Roman" w:hAnsi="Times New Roman"/>
        </w:rPr>
        <w:t>Date</w:t>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t>Date</w:t>
      </w:r>
    </w:p>
    <w:p w14:paraId="1C8C7361" w14:textId="77777777" w:rsidR="00C66A4C" w:rsidRPr="00427512" w:rsidRDefault="00C66A4C" w:rsidP="00C66A4C">
      <w:pPr>
        <w:spacing w:after="0"/>
        <w:rPr>
          <w:rFonts w:ascii="Times New Roman" w:hAnsi="Times New Roman"/>
        </w:rPr>
      </w:pPr>
    </w:p>
    <w:p w14:paraId="5332FE9E" w14:textId="77777777" w:rsidR="00C66A4C" w:rsidRPr="00427512" w:rsidRDefault="00C66A4C" w:rsidP="00C66A4C">
      <w:pPr>
        <w:spacing w:after="0"/>
        <w:rPr>
          <w:rFonts w:ascii="Times New Roman" w:hAnsi="Times New Roman"/>
        </w:rPr>
      </w:pPr>
    </w:p>
    <w:p w14:paraId="665EDDF2" w14:textId="77777777" w:rsidR="00C66A4C" w:rsidRPr="00427512" w:rsidRDefault="00C66A4C" w:rsidP="00C66A4C">
      <w:pPr>
        <w:spacing w:after="0"/>
        <w:rPr>
          <w:rFonts w:ascii="Times New Roman" w:hAnsi="Times New Roman"/>
        </w:rPr>
      </w:pPr>
      <w:r w:rsidRPr="00427512">
        <w:rPr>
          <w:rFonts w:ascii="Times New Roman" w:hAnsi="Times New Roman"/>
        </w:rPr>
        <w:t>____________________________</w:t>
      </w:r>
      <w:r w:rsidRPr="00427512">
        <w:rPr>
          <w:rFonts w:ascii="Times New Roman" w:hAnsi="Times New Roman"/>
        </w:rPr>
        <w:tab/>
      </w:r>
      <w:r w:rsidRPr="00427512">
        <w:rPr>
          <w:rFonts w:ascii="Times New Roman" w:hAnsi="Times New Roman"/>
        </w:rPr>
        <w:tab/>
        <w:t>____________________________</w:t>
      </w:r>
      <w:r>
        <w:rPr>
          <w:rFonts w:ascii="Times New Roman" w:hAnsi="Times New Roman"/>
        </w:rPr>
        <w:t>____</w:t>
      </w:r>
    </w:p>
    <w:p w14:paraId="607571FE" w14:textId="77777777" w:rsidR="00C66A4C" w:rsidRPr="00427512" w:rsidRDefault="00C66A4C" w:rsidP="00C66A4C">
      <w:pPr>
        <w:spacing w:after="0"/>
        <w:rPr>
          <w:rFonts w:ascii="Times New Roman" w:hAnsi="Times New Roman"/>
        </w:rPr>
      </w:pPr>
      <w:r w:rsidRPr="00427512">
        <w:rPr>
          <w:rFonts w:ascii="Times New Roman" w:hAnsi="Times New Roman"/>
        </w:rPr>
        <w:t>Collaborative Coach for Party</w:t>
      </w:r>
      <w:r w:rsidRPr="00427512">
        <w:rPr>
          <w:rFonts w:ascii="Times New Roman" w:hAnsi="Times New Roman"/>
        </w:rPr>
        <w:tab/>
      </w:r>
      <w:r w:rsidRPr="00427512">
        <w:rPr>
          <w:rFonts w:ascii="Times New Roman" w:hAnsi="Times New Roman"/>
        </w:rPr>
        <w:tab/>
        <w:t>Collaborative Coach for Party</w:t>
      </w:r>
    </w:p>
    <w:p w14:paraId="14A2F864" w14:textId="77777777" w:rsidR="00C66A4C" w:rsidRPr="00427512" w:rsidRDefault="00C66A4C" w:rsidP="00C66A4C">
      <w:pPr>
        <w:spacing w:after="0"/>
        <w:rPr>
          <w:rFonts w:ascii="Times New Roman" w:hAnsi="Times New Roman"/>
        </w:rPr>
      </w:pPr>
    </w:p>
    <w:p w14:paraId="4B1FC302" w14:textId="77777777" w:rsidR="00C66A4C" w:rsidRPr="00427512" w:rsidRDefault="00C66A4C" w:rsidP="00C66A4C">
      <w:pPr>
        <w:spacing w:after="0"/>
        <w:rPr>
          <w:rFonts w:ascii="Times New Roman" w:hAnsi="Times New Roman"/>
        </w:rPr>
      </w:pPr>
      <w:r w:rsidRPr="00427512">
        <w:rPr>
          <w:rFonts w:ascii="Times New Roman" w:hAnsi="Times New Roman"/>
        </w:rPr>
        <w:t>_______________</w:t>
      </w:r>
      <w:r>
        <w:rPr>
          <w:rFonts w:ascii="Times New Roman" w:hAnsi="Times New Roman"/>
        </w:rPr>
        <w:t>_____________</w:t>
      </w:r>
      <w:r w:rsidRPr="00427512">
        <w:rPr>
          <w:rFonts w:ascii="Times New Roman" w:hAnsi="Times New Roman"/>
        </w:rPr>
        <w:tab/>
      </w:r>
      <w:r w:rsidRPr="00427512">
        <w:rPr>
          <w:rFonts w:ascii="Times New Roman" w:hAnsi="Times New Roman"/>
        </w:rPr>
        <w:tab/>
        <w:t>_______________</w:t>
      </w:r>
      <w:r>
        <w:rPr>
          <w:rFonts w:ascii="Times New Roman" w:hAnsi="Times New Roman"/>
        </w:rPr>
        <w:t>_________________</w:t>
      </w:r>
    </w:p>
    <w:p w14:paraId="1C8903CA" w14:textId="77777777" w:rsidR="00C66A4C" w:rsidRPr="00427512" w:rsidRDefault="00C66A4C" w:rsidP="00C66A4C">
      <w:pPr>
        <w:spacing w:after="0"/>
        <w:rPr>
          <w:rFonts w:ascii="Times New Roman" w:hAnsi="Times New Roman"/>
        </w:rPr>
      </w:pPr>
      <w:r w:rsidRPr="00427512">
        <w:rPr>
          <w:rFonts w:ascii="Times New Roman" w:hAnsi="Times New Roman"/>
        </w:rPr>
        <w:t>Date</w:t>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t>Date</w:t>
      </w:r>
    </w:p>
    <w:p w14:paraId="4F630A9D" w14:textId="77777777" w:rsidR="00C66A4C" w:rsidRPr="00427512" w:rsidRDefault="00C66A4C" w:rsidP="00C66A4C">
      <w:pPr>
        <w:spacing w:after="0"/>
        <w:rPr>
          <w:rFonts w:ascii="Times New Roman" w:hAnsi="Times New Roman"/>
        </w:rPr>
      </w:pPr>
    </w:p>
    <w:p w14:paraId="259B05A6" w14:textId="77777777" w:rsidR="00C66A4C" w:rsidRPr="00427512" w:rsidRDefault="00C66A4C" w:rsidP="00C66A4C">
      <w:pPr>
        <w:spacing w:after="0"/>
        <w:rPr>
          <w:rFonts w:ascii="Times New Roman" w:hAnsi="Times New Roman"/>
        </w:rPr>
      </w:pPr>
    </w:p>
    <w:p w14:paraId="47347843" w14:textId="77777777" w:rsidR="00C66A4C" w:rsidRPr="00427512" w:rsidRDefault="00C66A4C" w:rsidP="00C66A4C">
      <w:pPr>
        <w:spacing w:after="0"/>
        <w:rPr>
          <w:rFonts w:ascii="Times New Roman" w:hAnsi="Times New Roman"/>
        </w:rPr>
      </w:pPr>
      <w:r w:rsidRPr="00427512">
        <w:rPr>
          <w:rFonts w:ascii="Times New Roman" w:hAnsi="Times New Roman"/>
        </w:rPr>
        <w:t>____________________________</w:t>
      </w:r>
      <w:r w:rsidRPr="00427512">
        <w:rPr>
          <w:rFonts w:ascii="Times New Roman" w:hAnsi="Times New Roman"/>
        </w:rPr>
        <w:tab/>
      </w:r>
      <w:r w:rsidRPr="00427512">
        <w:rPr>
          <w:rFonts w:ascii="Times New Roman" w:hAnsi="Times New Roman"/>
        </w:rPr>
        <w:tab/>
        <w:t>____________________________</w:t>
      </w:r>
      <w:r>
        <w:rPr>
          <w:rFonts w:ascii="Times New Roman" w:hAnsi="Times New Roman"/>
        </w:rPr>
        <w:t>____</w:t>
      </w:r>
    </w:p>
    <w:p w14:paraId="42F67CB4" w14:textId="77777777" w:rsidR="00C66A4C" w:rsidRPr="00427512" w:rsidRDefault="00C66A4C" w:rsidP="00C66A4C">
      <w:pPr>
        <w:spacing w:after="0"/>
        <w:rPr>
          <w:rFonts w:ascii="Times New Roman" w:hAnsi="Times New Roman"/>
        </w:rPr>
      </w:pPr>
      <w:r w:rsidRPr="00427512">
        <w:rPr>
          <w:rFonts w:ascii="Times New Roman" w:hAnsi="Times New Roman"/>
        </w:rPr>
        <w:t>Collaborative Financial</w:t>
      </w:r>
      <w:r w:rsidRPr="00427512">
        <w:rPr>
          <w:rFonts w:ascii="Times New Roman" w:hAnsi="Times New Roman"/>
        </w:rPr>
        <w:tab/>
      </w:r>
      <w:r w:rsidRPr="00427512">
        <w:rPr>
          <w:rFonts w:ascii="Times New Roman" w:hAnsi="Times New Roman"/>
        </w:rPr>
        <w:tab/>
      </w:r>
      <w:r w:rsidRPr="00427512">
        <w:rPr>
          <w:rFonts w:ascii="Times New Roman" w:hAnsi="Times New Roman"/>
        </w:rPr>
        <w:tab/>
        <w:t>Child Specialist</w:t>
      </w:r>
    </w:p>
    <w:p w14:paraId="051AE17B" w14:textId="77777777" w:rsidR="00C66A4C" w:rsidRPr="00427512" w:rsidRDefault="00C66A4C" w:rsidP="00C66A4C">
      <w:pPr>
        <w:spacing w:after="0"/>
        <w:rPr>
          <w:rFonts w:ascii="Times New Roman" w:hAnsi="Times New Roman"/>
        </w:rPr>
      </w:pPr>
    </w:p>
    <w:p w14:paraId="7348E839" w14:textId="77777777" w:rsidR="00C66A4C" w:rsidRPr="00427512" w:rsidRDefault="00C66A4C" w:rsidP="00C66A4C">
      <w:pPr>
        <w:spacing w:after="0"/>
        <w:rPr>
          <w:rFonts w:ascii="Times New Roman" w:hAnsi="Times New Roman"/>
        </w:rPr>
      </w:pPr>
      <w:r w:rsidRPr="00427512">
        <w:rPr>
          <w:rFonts w:ascii="Times New Roman" w:hAnsi="Times New Roman"/>
        </w:rPr>
        <w:t>_______________</w:t>
      </w:r>
      <w:r>
        <w:rPr>
          <w:rFonts w:ascii="Times New Roman" w:hAnsi="Times New Roman"/>
        </w:rPr>
        <w:t>_____________</w:t>
      </w:r>
      <w:r w:rsidRPr="00427512">
        <w:rPr>
          <w:rFonts w:ascii="Times New Roman" w:hAnsi="Times New Roman"/>
        </w:rPr>
        <w:tab/>
      </w:r>
      <w:r w:rsidRPr="00427512">
        <w:rPr>
          <w:rFonts w:ascii="Times New Roman" w:hAnsi="Times New Roman"/>
        </w:rPr>
        <w:tab/>
        <w:t>_______________</w:t>
      </w:r>
      <w:r>
        <w:rPr>
          <w:rFonts w:ascii="Times New Roman" w:hAnsi="Times New Roman"/>
        </w:rPr>
        <w:t>_________________</w:t>
      </w:r>
    </w:p>
    <w:p w14:paraId="4F01C9EB" w14:textId="77777777" w:rsidR="00C66A4C" w:rsidRPr="00427512" w:rsidRDefault="00C66A4C" w:rsidP="00C66A4C">
      <w:pPr>
        <w:spacing w:after="0"/>
        <w:rPr>
          <w:rFonts w:ascii="Times New Roman" w:hAnsi="Times New Roman"/>
        </w:rPr>
      </w:pPr>
      <w:r w:rsidRPr="00427512">
        <w:rPr>
          <w:rFonts w:ascii="Times New Roman" w:hAnsi="Times New Roman"/>
        </w:rPr>
        <w:t>Date</w:t>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t>Date</w:t>
      </w:r>
    </w:p>
    <w:p w14:paraId="12AC15EA" w14:textId="77777777" w:rsidR="00C66A4C" w:rsidRPr="00427512" w:rsidRDefault="00C66A4C" w:rsidP="00C66A4C">
      <w:pPr>
        <w:spacing w:after="0"/>
        <w:rPr>
          <w:rFonts w:ascii="Times New Roman" w:hAnsi="Times New Roman"/>
        </w:rPr>
      </w:pPr>
    </w:p>
    <w:p w14:paraId="6ED167CE" w14:textId="77777777" w:rsidR="00C66A4C" w:rsidRPr="00427512" w:rsidRDefault="00C66A4C" w:rsidP="00C66A4C">
      <w:pPr>
        <w:spacing w:after="0"/>
        <w:rPr>
          <w:rFonts w:ascii="Times New Roman" w:hAnsi="Times New Roman"/>
        </w:rPr>
      </w:pPr>
      <w:r w:rsidRPr="00427512">
        <w:rPr>
          <w:rFonts w:ascii="Times New Roman" w:hAnsi="Times New Roman"/>
        </w:rPr>
        <w:t>Other Joint Neutral Experts:</w:t>
      </w:r>
    </w:p>
    <w:p w14:paraId="728833B5" w14:textId="77777777" w:rsidR="00C66A4C" w:rsidRPr="00427512" w:rsidRDefault="00C66A4C" w:rsidP="00C66A4C">
      <w:pPr>
        <w:spacing w:after="0"/>
        <w:rPr>
          <w:rFonts w:ascii="Times New Roman" w:hAnsi="Times New Roman"/>
        </w:rPr>
      </w:pPr>
    </w:p>
    <w:p w14:paraId="6E3499EB" w14:textId="77777777" w:rsidR="00C66A4C" w:rsidRPr="00427512" w:rsidRDefault="00C66A4C" w:rsidP="00C66A4C">
      <w:pPr>
        <w:spacing w:after="0"/>
        <w:rPr>
          <w:rFonts w:ascii="Times New Roman" w:hAnsi="Times New Roman"/>
        </w:rPr>
      </w:pPr>
      <w:r w:rsidRPr="00427512">
        <w:rPr>
          <w:rFonts w:ascii="Times New Roman" w:hAnsi="Times New Roman"/>
        </w:rPr>
        <w:t>____________________________</w:t>
      </w:r>
      <w:r w:rsidRPr="00427512">
        <w:rPr>
          <w:rFonts w:ascii="Times New Roman" w:hAnsi="Times New Roman"/>
        </w:rPr>
        <w:tab/>
      </w:r>
      <w:r w:rsidRPr="00427512">
        <w:rPr>
          <w:rFonts w:ascii="Times New Roman" w:hAnsi="Times New Roman"/>
        </w:rPr>
        <w:tab/>
        <w:t>____________________________</w:t>
      </w:r>
      <w:r>
        <w:rPr>
          <w:rFonts w:ascii="Times New Roman" w:hAnsi="Times New Roman"/>
        </w:rPr>
        <w:t>_____</w:t>
      </w:r>
    </w:p>
    <w:p w14:paraId="7301AD40" w14:textId="77777777" w:rsidR="00C66A4C" w:rsidRPr="00427512" w:rsidRDefault="00C66A4C" w:rsidP="00C66A4C">
      <w:pPr>
        <w:spacing w:after="0"/>
        <w:rPr>
          <w:rFonts w:ascii="Times New Roman" w:hAnsi="Times New Roman"/>
        </w:rPr>
      </w:pPr>
    </w:p>
    <w:p w14:paraId="22606B36" w14:textId="77777777" w:rsidR="00C66A4C" w:rsidRPr="00427512" w:rsidRDefault="00C66A4C" w:rsidP="00C66A4C">
      <w:pPr>
        <w:tabs>
          <w:tab w:val="left" w:pos="720"/>
          <w:tab w:val="left" w:pos="1440"/>
          <w:tab w:val="left" w:pos="2160"/>
          <w:tab w:val="left" w:pos="2880"/>
          <w:tab w:val="left" w:pos="3600"/>
          <w:tab w:val="left" w:pos="4320"/>
          <w:tab w:val="left" w:pos="5040"/>
          <w:tab w:val="left" w:pos="5760"/>
          <w:tab w:val="left" w:pos="7423"/>
        </w:tabs>
        <w:spacing w:after="0"/>
        <w:rPr>
          <w:rFonts w:ascii="Times New Roman" w:hAnsi="Times New Roman"/>
        </w:rPr>
      </w:pPr>
      <w:r w:rsidRPr="00427512">
        <w:rPr>
          <w:rFonts w:ascii="Times New Roman" w:hAnsi="Times New Roman"/>
        </w:rPr>
        <w:t>_______________</w:t>
      </w:r>
      <w:r>
        <w:rPr>
          <w:rFonts w:ascii="Times New Roman" w:hAnsi="Times New Roman"/>
        </w:rPr>
        <w:t>_____________</w:t>
      </w:r>
      <w:r w:rsidRPr="00427512">
        <w:rPr>
          <w:rFonts w:ascii="Times New Roman" w:hAnsi="Times New Roman"/>
        </w:rPr>
        <w:tab/>
      </w:r>
      <w:r w:rsidRPr="00427512">
        <w:rPr>
          <w:rFonts w:ascii="Times New Roman" w:hAnsi="Times New Roman"/>
        </w:rPr>
        <w:tab/>
        <w:t>_______________</w:t>
      </w:r>
      <w:r>
        <w:rPr>
          <w:rFonts w:ascii="Times New Roman" w:hAnsi="Times New Roman"/>
        </w:rPr>
        <w:t>__________________</w:t>
      </w:r>
    </w:p>
    <w:p w14:paraId="67FDACF0" w14:textId="77777777" w:rsidR="00C66A4C" w:rsidRDefault="00C66A4C" w:rsidP="00C66A4C">
      <w:pPr>
        <w:spacing w:after="0"/>
        <w:rPr>
          <w:rFonts w:ascii="Times New Roman" w:hAnsi="Times New Roman"/>
        </w:rPr>
      </w:pPr>
      <w:r w:rsidRPr="00427512">
        <w:rPr>
          <w:rFonts w:ascii="Times New Roman" w:hAnsi="Times New Roman"/>
        </w:rPr>
        <w:t>Date</w:t>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r>
      <w:r w:rsidRPr="00427512">
        <w:rPr>
          <w:rFonts w:ascii="Times New Roman" w:hAnsi="Times New Roman"/>
        </w:rPr>
        <w:tab/>
        <w:t>Date</w:t>
      </w:r>
    </w:p>
    <w:p w14:paraId="09E0677B" w14:textId="77777777" w:rsidR="00C66A4C" w:rsidRDefault="00C66A4C" w:rsidP="00C66A4C">
      <w:pPr>
        <w:spacing w:after="0"/>
        <w:rPr>
          <w:rFonts w:ascii="Times New Roman" w:hAnsi="Times New Roman"/>
        </w:rPr>
      </w:pPr>
    </w:p>
    <w:p w14:paraId="00EE8991" w14:textId="77777777" w:rsidR="00C66A4C" w:rsidRDefault="00C66A4C" w:rsidP="00C66A4C">
      <w:pPr>
        <w:spacing w:after="0"/>
        <w:rPr>
          <w:rFonts w:ascii="Times New Roman" w:hAnsi="Times New Roman"/>
        </w:rPr>
      </w:pPr>
    </w:p>
    <w:p w14:paraId="5A2035C6" w14:textId="77777777" w:rsidR="00C66A4C" w:rsidRPr="00D16841" w:rsidRDefault="00C66A4C" w:rsidP="00C66A4C">
      <w:pPr>
        <w:rPr>
          <w:sz w:val="14"/>
        </w:rPr>
      </w:pPr>
      <w:r w:rsidRPr="00D15B33">
        <w:rPr>
          <w:sz w:val="14"/>
        </w:rPr>
        <w:t xml:space="preserve"> [AWW-0003] - [Collaborative - D.C. Metro Protocols] 1073322</w:t>
      </w:r>
    </w:p>
    <w:p w14:paraId="20BBCC51" w14:textId="77777777" w:rsidR="00C66A4C" w:rsidRDefault="00C66A4C" w:rsidP="00C66A4C"/>
    <w:p w14:paraId="5F9A0721" w14:textId="1C8D053F" w:rsidR="00C66A4C" w:rsidRDefault="00C66A4C" w:rsidP="00C66A4C">
      <w:pPr>
        <w:spacing w:after="0"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fldChar w:fldCharType="end"/>
      </w:r>
    </w:p>
    <w:p w14:paraId="21FD2AD2" w14:textId="6ED1D2DB" w:rsidR="00C66A4C" w:rsidRDefault="00C66A4C"/>
    <w:p w14:paraId="435C8544" w14:textId="47814801" w:rsidR="00C66A4C" w:rsidRDefault="00C66A4C" w:rsidP="00C66A4C">
      <w:pPr>
        <w:spacing w:after="0"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4811-9328-7145, v. 1</w:t>
      </w:r>
      <w:r>
        <w:rPr>
          <w:rFonts w:ascii="Arial" w:hAnsi="Arial" w:cs="Arial"/>
          <w:sz w:val="16"/>
        </w:rPr>
        <w:fldChar w:fldCharType="end"/>
      </w:r>
    </w:p>
    <w:sectPr w:rsidR="00C66A4C" w:rsidSect="00497E31">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09AD" w14:textId="77777777" w:rsidR="001B236C" w:rsidRDefault="00C66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2E7C" w14:textId="77777777" w:rsidR="001530F9" w:rsidRPr="007F786C" w:rsidRDefault="00C66A4C">
    <w:pPr>
      <w:pStyle w:val="Footer"/>
      <w:rPr>
        <w:rFonts w:ascii="Times New Roman" w:hAnsi="Times New Roman"/>
        <w:sz w:val="20"/>
        <w:szCs w:val="20"/>
      </w:rPr>
    </w:pPr>
    <w:r>
      <w:rPr>
        <w:rFonts w:ascii="Times New Roman" w:hAnsi="Times New Roman"/>
        <w:sz w:val="20"/>
        <w:szCs w:val="20"/>
      </w:rPr>
      <w:t>Virginia</w:t>
    </w:r>
    <w:r w:rsidRPr="007F786C">
      <w:rPr>
        <w:rFonts w:ascii="Times New Roman" w:hAnsi="Times New Roman"/>
        <w:sz w:val="20"/>
        <w:szCs w:val="20"/>
      </w:rPr>
      <w:t xml:space="preserve"> Participation Agreement</w:t>
    </w:r>
    <w:r>
      <w:rPr>
        <w:rFonts w:ascii="Times New Roman" w:hAnsi="Times New Roman"/>
        <w:sz w:val="20"/>
        <w:szCs w:val="20"/>
      </w:rPr>
      <w:t xml:space="preserve"> with Children</w:t>
    </w:r>
  </w:p>
  <w:p w14:paraId="13651D52" w14:textId="77777777" w:rsidR="001530F9" w:rsidRPr="007F786C" w:rsidRDefault="00C66A4C">
    <w:pPr>
      <w:pStyle w:val="Footer"/>
      <w:rPr>
        <w:rFonts w:ascii="Times New Roman" w:hAnsi="Times New Roman"/>
        <w:sz w:val="20"/>
        <w:szCs w:val="20"/>
      </w:rPr>
    </w:pPr>
    <w:r w:rsidRPr="007F786C">
      <w:rPr>
        <w:rFonts w:ascii="Times New Roman" w:hAnsi="Times New Roman"/>
        <w:sz w:val="20"/>
        <w:szCs w:val="20"/>
      </w:rPr>
      <w:t xml:space="preserve">Page </w:t>
    </w:r>
    <w:r w:rsidRPr="007F786C">
      <w:rPr>
        <w:rFonts w:ascii="Times New Roman" w:hAnsi="Times New Roman"/>
        <w:sz w:val="20"/>
        <w:szCs w:val="20"/>
      </w:rPr>
      <w:fldChar w:fldCharType="begin"/>
    </w:r>
    <w:r w:rsidRPr="007F786C">
      <w:rPr>
        <w:rFonts w:ascii="Times New Roman" w:hAnsi="Times New Roman"/>
        <w:sz w:val="20"/>
        <w:szCs w:val="20"/>
      </w:rPr>
      <w:instrText xml:space="preserve"> PAGE   \* MERGEFORMAT </w:instrText>
    </w:r>
    <w:r w:rsidRPr="007F786C">
      <w:rPr>
        <w:rFonts w:ascii="Times New Roman" w:hAnsi="Times New Roman"/>
        <w:sz w:val="20"/>
        <w:szCs w:val="20"/>
      </w:rPr>
      <w:fldChar w:fldCharType="separate"/>
    </w:r>
    <w:r>
      <w:rPr>
        <w:rFonts w:ascii="Times New Roman" w:hAnsi="Times New Roman"/>
        <w:noProof/>
        <w:sz w:val="20"/>
        <w:szCs w:val="20"/>
      </w:rPr>
      <w:t>1</w:t>
    </w:r>
    <w:r w:rsidRPr="007F786C">
      <w:rPr>
        <w:rFonts w:ascii="Times New Roman" w:hAnsi="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C8C0" w14:textId="77777777" w:rsidR="001B236C" w:rsidRDefault="00C66A4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76AC" w14:textId="77777777" w:rsidR="001B236C" w:rsidRDefault="00C66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08DB" w14:textId="77777777" w:rsidR="001B236C" w:rsidRDefault="00C66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5326" w14:textId="77777777" w:rsidR="001B236C" w:rsidRDefault="00C66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F74"/>
    <w:multiLevelType w:val="multilevel"/>
    <w:tmpl w:val="195C4816"/>
    <w:lvl w:ilvl="0">
      <w:start w:val="2"/>
      <w:numFmt w:val="decimal"/>
      <w:lvlText w:val="%1."/>
      <w:lvlJc w:val="left"/>
      <w:pPr>
        <w:tabs>
          <w:tab w:val="num" w:pos="360"/>
        </w:tabs>
        <w:ind w:left="0" w:firstLine="0"/>
      </w:pPr>
      <w:rPr>
        <w:rFonts w:ascii="Verdana" w:hAnsi="Verdana" w:hint="default"/>
        <w:b/>
        <w:i w:val="0"/>
        <w:sz w:val="20"/>
        <w:szCs w:val="20"/>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 w15:restartNumberingAfterBreak="0">
    <w:nsid w:val="0C7A5FBA"/>
    <w:multiLevelType w:val="multilevel"/>
    <w:tmpl w:val="4DBA3588"/>
    <w:lvl w:ilvl="0">
      <w:start w:val="9"/>
      <w:numFmt w:val="decimal"/>
      <w:lvlText w:val="%1."/>
      <w:lvlJc w:val="left"/>
      <w:pPr>
        <w:tabs>
          <w:tab w:val="num" w:pos="360"/>
        </w:tabs>
        <w:ind w:left="0" w:firstLine="0"/>
      </w:pPr>
      <w:rPr>
        <w:rFonts w:ascii="Verdana" w:hAnsi="Verdana" w:hint="default"/>
        <w:b/>
        <w:i w:val="0"/>
        <w:sz w:val="20"/>
        <w:szCs w:val="20"/>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Times New Roman" w:hAnsi="Times New Roman" w:cs="Times New Roman" w:hint="default"/>
        <w:b w:val="0"/>
        <w:i w:val="0"/>
        <w:sz w:val="24"/>
        <w:szCs w:val="24"/>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 w15:restartNumberingAfterBreak="0">
    <w:nsid w:val="149F4031"/>
    <w:multiLevelType w:val="multilevel"/>
    <w:tmpl w:val="137275D2"/>
    <w:lvl w:ilvl="0">
      <w:start w:val="4"/>
      <w:numFmt w:val="decimal"/>
      <w:lvlText w:val="%1."/>
      <w:lvlJc w:val="left"/>
      <w:pPr>
        <w:tabs>
          <w:tab w:val="num" w:pos="360"/>
        </w:tabs>
        <w:ind w:left="0" w:firstLine="0"/>
      </w:pPr>
      <w:rPr>
        <w:rFonts w:ascii="Verdana" w:hAnsi="Verdana" w:hint="default"/>
        <w:b/>
        <w:i w:val="0"/>
        <w:sz w:val="22"/>
        <w:szCs w:val="22"/>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 w15:restartNumberingAfterBreak="0">
    <w:nsid w:val="18215F40"/>
    <w:multiLevelType w:val="multilevel"/>
    <w:tmpl w:val="1840CF38"/>
    <w:lvl w:ilvl="0">
      <w:start w:val="5"/>
      <w:numFmt w:val="decimal"/>
      <w:lvlText w:val="%1."/>
      <w:lvlJc w:val="left"/>
      <w:pPr>
        <w:tabs>
          <w:tab w:val="num" w:pos="360"/>
        </w:tabs>
        <w:ind w:left="0" w:firstLine="0"/>
      </w:pPr>
      <w:rPr>
        <w:rFonts w:ascii="Verdana" w:hAnsi="Verdana" w:hint="default"/>
        <w:b/>
        <w:i w:val="0"/>
        <w:sz w:val="20"/>
        <w:szCs w:val="20"/>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4" w15:restartNumberingAfterBreak="0">
    <w:nsid w:val="18EB190C"/>
    <w:multiLevelType w:val="multilevel"/>
    <w:tmpl w:val="018C9E5E"/>
    <w:lvl w:ilvl="0">
      <w:start w:val="3"/>
      <w:numFmt w:val="decimal"/>
      <w:lvlText w:val="%1."/>
      <w:lvlJc w:val="left"/>
      <w:pPr>
        <w:tabs>
          <w:tab w:val="num" w:pos="360"/>
        </w:tabs>
        <w:ind w:left="0" w:firstLine="0"/>
      </w:pPr>
      <w:rPr>
        <w:rFonts w:ascii="Verdana" w:hAnsi="Verdana" w:hint="default"/>
        <w:b/>
        <w:i w:val="0"/>
        <w:sz w:val="22"/>
        <w:szCs w:val="22"/>
        <w:u w:val="none"/>
      </w:rPr>
    </w:lvl>
    <w:lvl w:ilvl="1">
      <w:start w:val="1"/>
      <w:numFmt w:val="upperLetter"/>
      <w:lvlRestart w:val="0"/>
      <w:lvlText w:val="%2."/>
      <w:lvlJc w:val="left"/>
      <w:pPr>
        <w:tabs>
          <w:tab w:val="num" w:pos="1440"/>
        </w:tabs>
        <w:ind w:left="0" w:firstLine="1080"/>
      </w:pPr>
      <w:rPr>
        <w:rFonts w:ascii="Verdana" w:hAnsi="Verdana" w:hint="default"/>
        <w:b/>
        <w:i w:val="0"/>
        <w:sz w:val="22"/>
        <w:szCs w:val="22"/>
        <w:u w:val="none"/>
      </w:rPr>
    </w:lvl>
    <w:lvl w:ilvl="2">
      <w:start w:val="1"/>
      <w:numFmt w:val="lowerRoman"/>
      <w:lvlRestart w:val="0"/>
      <w:lvlText w:val="%3."/>
      <w:lvlJc w:val="left"/>
      <w:pPr>
        <w:tabs>
          <w:tab w:val="num" w:pos="2520"/>
        </w:tabs>
        <w:ind w:left="2520" w:hanging="360"/>
      </w:pPr>
      <w:rPr>
        <w:rFonts w:ascii="Times New Roman" w:hAnsi="Times New Roman" w:cs="Times New Roman" w:hint="default"/>
        <w:b w:val="0"/>
        <w:i w:val="0"/>
        <w:sz w:val="24"/>
        <w:szCs w:val="24"/>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19CE1FC4"/>
    <w:multiLevelType w:val="multilevel"/>
    <w:tmpl w:val="191250DA"/>
    <w:lvl w:ilvl="0">
      <w:start w:val="4"/>
      <w:numFmt w:val="decimal"/>
      <w:lvlText w:val="%1."/>
      <w:lvlJc w:val="left"/>
      <w:pPr>
        <w:tabs>
          <w:tab w:val="num" w:pos="360"/>
        </w:tabs>
        <w:ind w:left="0" w:firstLine="0"/>
      </w:pPr>
      <w:rPr>
        <w:rFonts w:ascii="Verdana" w:hAnsi="Verdana" w:hint="default"/>
        <w:b/>
        <w:i w:val="0"/>
        <w:sz w:val="22"/>
        <w:szCs w:val="22"/>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6" w15:restartNumberingAfterBreak="0">
    <w:nsid w:val="2A2A4569"/>
    <w:multiLevelType w:val="multilevel"/>
    <w:tmpl w:val="C178B98C"/>
    <w:lvl w:ilvl="0">
      <w:start w:val="3"/>
      <w:numFmt w:val="decimal"/>
      <w:lvlText w:val="%1."/>
      <w:lvlJc w:val="left"/>
      <w:pPr>
        <w:tabs>
          <w:tab w:val="num" w:pos="360"/>
        </w:tabs>
        <w:ind w:left="0" w:firstLine="0"/>
      </w:pPr>
      <w:rPr>
        <w:rFonts w:ascii="Verdana" w:hAnsi="Verdana" w:hint="default"/>
        <w:b/>
        <w:i w:val="0"/>
        <w:sz w:val="20"/>
        <w:szCs w:val="20"/>
        <w:u w:val="none"/>
      </w:rPr>
    </w:lvl>
    <w:lvl w:ilvl="1">
      <w:start w:val="1"/>
      <w:numFmt w:val="upperLetter"/>
      <w:lvlRestart w:val="0"/>
      <w:lvlText w:val="%2."/>
      <w:lvlJc w:val="left"/>
      <w:pPr>
        <w:tabs>
          <w:tab w:val="num" w:pos="1170"/>
        </w:tabs>
        <w:ind w:left="-27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7" w15:restartNumberingAfterBreak="0">
    <w:nsid w:val="34710B52"/>
    <w:multiLevelType w:val="multilevel"/>
    <w:tmpl w:val="1CA8C52A"/>
    <w:lvl w:ilvl="0">
      <w:start w:val="3"/>
      <w:numFmt w:val="decimal"/>
      <w:lvlText w:val="%1."/>
      <w:lvlJc w:val="left"/>
      <w:pPr>
        <w:tabs>
          <w:tab w:val="num" w:pos="360"/>
        </w:tabs>
        <w:ind w:left="0" w:firstLine="0"/>
      </w:pPr>
      <w:rPr>
        <w:rFonts w:ascii="Verdana" w:hAnsi="Verdana" w:hint="default"/>
        <w:b/>
        <w:i w:val="0"/>
        <w:sz w:val="22"/>
        <w:szCs w:val="22"/>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8" w15:restartNumberingAfterBreak="0">
    <w:nsid w:val="413726C1"/>
    <w:multiLevelType w:val="multilevel"/>
    <w:tmpl w:val="9D241C92"/>
    <w:lvl w:ilvl="0">
      <w:start w:val="6"/>
      <w:numFmt w:val="decimal"/>
      <w:lvlText w:val="%1."/>
      <w:lvlJc w:val="left"/>
      <w:pPr>
        <w:tabs>
          <w:tab w:val="num" w:pos="360"/>
        </w:tabs>
        <w:ind w:left="0" w:firstLine="0"/>
      </w:pPr>
      <w:rPr>
        <w:rFonts w:ascii="Verdana" w:hAnsi="Verdana" w:hint="default"/>
        <w:b/>
        <w:i w:val="0"/>
        <w:sz w:val="20"/>
        <w:szCs w:val="20"/>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9" w15:restartNumberingAfterBreak="0">
    <w:nsid w:val="4DF91BD3"/>
    <w:multiLevelType w:val="multilevel"/>
    <w:tmpl w:val="B510AB32"/>
    <w:lvl w:ilvl="0">
      <w:start w:val="4"/>
      <w:numFmt w:val="decimal"/>
      <w:lvlText w:val="%1."/>
      <w:lvlJc w:val="left"/>
      <w:pPr>
        <w:tabs>
          <w:tab w:val="num" w:pos="360"/>
        </w:tabs>
        <w:ind w:left="0" w:firstLine="0"/>
      </w:pPr>
      <w:rPr>
        <w:rFonts w:ascii="Verdana" w:hAnsi="Verdana" w:hint="default"/>
        <w:b/>
        <w:i w:val="0"/>
        <w:sz w:val="20"/>
        <w:szCs w:val="20"/>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0" w15:restartNumberingAfterBreak="0">
    <w:nsid w:val="63B142F2"/>
    <w:multiLevelType w:val="hybridMultilevel"/>
    <w:tmpl w:val="FF9C98B4"/>
    <w:lvl w:ilvl="0" w:tplc="CF100CF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70AA6"/>
    <w:multiLevelType w:val="multilevel"/>
    <w:tmpl w:val="ED56ABDE"/>
    <w:lvl w:ilvl="0">
      <w:start w:val="1"/>
      <w:numFmt w:val="decimal"/>
      <w:lvlText w:val="%1."/>
      <w:lvlJc w:val="center"/>
      <w:pPr>
        <w:tabs>
          <w:tab w:val="num" w:pos="360"/>
        </w:tabs>
        <w:ind w:left="0" w:firstLine="0"/>
      </w:pPr>
      <w:rPr>
        <w:rFonts w:hint="default"/>
        <w:b/>
        <w:i w:val="0"/>
        <w:sz w:val="20"/>
        <w:szCs w:val="20"/>
        <w:u w:val="none"/>
      </w:rPr>
    </w:lvl>
    <w:lvl w:ilvl="1">
      <w:start w:val="5"/>
      <w:numFmt w:val="upperLetter"/>
      <w:lvlText w:val="%2."/>
      <w:lvlJc w:val="left"/>
      <w:pPr>
        <w:tabs>
          <w:tab w:val="num" w:pos="1440"/>
        </w:tabs>
        <w:ind w:left="0" w:firstLine="1080"/>
      </w:pPr>
      <w:rPr>
        <w:rFonts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2" w15:restartNumberingAfterBreak="0">
    <w:nsid w:val="75063F40"/>
    <w:multiLevelType w:val="multilevel"/>
    <w:tmpl w:val="DD606F08"/>
    <w:lvl w:ilvl="0">
      <w:start w:val="4"/>
      <w:numFmt w:val="decimal"/>
      <w:lvlText w:val="%1."/>
      <w:lvlJc w:val="left"/>
      <w:pPr>
        <w:tabs>
          <w:tab w:val="num" w:pos="360"/>
        </w:tabs>
        <w:ind w:left="0" w:firstLine="0"/>
      </w:pPr>
      <w:rPr>
        <w:rFonts w:ascii="Verdana" w:hAnsi="Verdana" w:hint="default"/>
        <w:b/>
        <w:i w:val="0"/>
        <w:sz w:val="22"/>
        <w:szCs w:val="22"/>
        <w:u w:val="none"/>
      </w:rPr>
    </w:lvl>
    <w:lvl w:ilvl="1">
      <w:start w:val="1"/>
      <w:numFmt w:val="upperLetter"/>
      <w:lvlText w:val="%2."/>
      <w:lvlJc w:val="left"/>
      <w:pPr>
        <w:tabs>
          <w:tab w:val="num" w:pos="900"/>
        </w:tabs>
        <w:ind w:left="-540" w:firstLine="1080"/>
      </w:pPr>
      <w:rPr>
        <w:rFonts w:hint="default"/>
        <w:b w:val="0"/>
        <w:i w:val="0"/>
        <w:sz w:val="24"/>
        <w:szCs w:val="24"/>
        <w:u w:val="none"/>
      </w:rPr>
    </w:lvl>
    <w:lvl w:ilvl="2">
      <w:start w:val="1"/>
      <w:numFmt w:val="lowerRoman"/>
      <w:lvlRestart w:val="0"/>
      <w:lvlText w:val="%3."/>
      <w:lvlJc w:val="left"/>
      <w:pPr>
        <w:tabs>
          <w:tab w:val="num" w:pos="2520"/>
        </w:tabs>
        <w:ind w:left="2520" w:hanging="360"/>
      </w:pPr>
      <w:rPr>
        <w:rFonts w:ascii="Times New Roman" w:hAnsi="Times New Roman" w:cs="Times New Roman" w:hint="default"/>
        <w:b w:val="0"/>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3" w15:restartNumberingAfterBreak="0">
    <w:nsid w:val="75674873"/>
    <w:multiLevelType w:val="multilevel"/>
    <w:tmpl w:val="1EC8462C"/>
    <w:lvl w:ilvl="0">
      <w:start w:val="8"/>
      <w:numFmt w:val="decimal"/>
      <w:lvlText w:val="%1."/>
      <w:lvlJc w:val="left"/>
      <w:pPr>
        <w:tabs>
          <w:tab w:val="num" w:pos="360"/>
        </w:tabs>
        <w:ind w:left="0" w:firstLine="0"/>
      </w:pPr>
      <w:rPr>
        <w:rFonts w:ascii="Verdana" w:hAnsi="Verdana" w:hint="default"/>
        <w:b/>
        <w:i w:val="0"/>
        <w:sz w:val="20"/>
        <w:szCs w:val="20"/>
        <w:u w:val="none"/>
      </w:rPr>
    </w:lvl>
    <w:lvl w:ilvl="1">
      <w:start w:val="1"/>
      <w:numFmt w:val="upperLetter"/>
      <w:lvlText w:val="%2."/>
      <w:lvlJc w:val="left"/>
      <w:pPr>
        <w:tabs>
          <w:tab w:val="num" w:pos="1440"/>
        </w:tabs>
        <w:ind w:left="0" w:firstLine="1080"/>
      </w:pPr>
      <w:rPr>
        <w:rFonts w:hint="default"/>
        <w:b w:val="0"/>
        <w:i w:val="0"/>
        <w:sz w:val="24"/>
        <w:szCs w:val="24"/>
        <w:u w:val="none"/>
      </w:rPr>
    </w:lvl>
    <w:lvl w:ilvl="2">
      <w:start w:val="1"/>
      <w:numFmt w:val="lowerRoman"/>
      <w:lvlRestart w:val="0"/>
      <w:lvlText w:val="%3."/>
      <w:lvlJc w:val="left"/>
      <w:pPr>
        <w:tabs>
          <w:tab w:val="num" w:pos="2520"/>
        </w:tabs>
        <w:ind w:left="2520" w:hanging="360"/>
      </w:pPr>
      <w:rPr>
        <w:rFonts w:ascii="Times New Roman" w:hAnsi="Times New Roman" w:cs="Times New Roman" w:hint="default"/>
        <w:b w:val="0"/>
        <w:i w:val="0"/>
        <w:sz w:val="24"/>
        <w:szCs w:val="24"/>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4" w15:restartNumberingAfterBreak="0">
    <w:nsid w:val="75A45FD0"/>
    <w:multiLevelType w:val="multilevel"/>
    <w:tmpl w:val="4C2A6934"/>
    <w:lvl w:ilvl="0">
      <w:start w:val="1"/>
      <w:numFmt w:val="decimal"/>
      <w:lvlText w:val="%1."/>
      <w:lvlJc w:val="center"/>
      <w:pPr>
        <w:tabs>
          <w:tab w:val="num" w:pos="360"/>
        </w:tabs>
        <w:ind w:left="0" w:firstLine="0"/>
      </w:pPr>
      <w:rPr>
        <w:rFonts w:hint="default"/>
        <w:b/>
        <w:i w:val="0"/>
        <w:sz w:val="24"/>
        <w:szCs w:val="24"/>
        <w:u w:val="none"/>
      </w:rPr>
    </w:lvl>
    <w:lvl w:ilvl="1">
      <w:start w:val="1"/>
      <w:numFmt w:val="upperLetter"/>
      <w:lvlRestart w:val="0"/>
      <w:lvlText w:val="%2."/>
      <w:lvlJc w:val="left"/>
      <w:pPr>
        <w:tabs>
          <w:tab w:val="num" w:pos="1350"/>
        </w:tabs>
        <w:ind w:left="-9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5" w15:restartNumberingAfterBreak="0">
    <w:nsid w:val="77B23C74"/>
    <w:multiLevelType w:val="hybridMultilevel"/>
    <w:tmpl w:val="9B882B36"/>
    <w:lvl w:ilvl="0" w:tplc="CC3478B8">
      <w:start w:val="1"/>
      <w:numFmt w:val="decimal"/>
      <w:pStyle w:val="domlevel3"/>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7"/>
  </w:num>
  <w:num w:numId="4">
    <w:abstractNumId w:val="2"/>
  </w:num>
  <w:num w:numId="5">
    <w:abstractNumId w:val="4"/>
  </w:num>
  <w:num w:numId="6">
    <w:abstractNumId w:val="5"/>
  </w:num>
  <w:num w:numId="7">
    <w:abstractNumId w:val="0"/>
  </w:num>
  <w:num w:numId="8">
    <w:abstractNumId w:val="6"/>
  </w:num>
  <w:num w:numId="9">
    <w:abstractNumId w:val="9"/>
  </w:num>
  <w:num w:numId="10">
    <w:abstractNumId w:val="3"/>
  </w:num>
  <w:num w:numId="11">
    <w:abstractNumId w:val="8"/>
  </w:num>
  <w:num w:numId="12">
    <w:abstractNumId w:val="13"/>
  </w:num>
  <w:num w:numId="13">
    <w:abstractNumId w:val="1"/>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11-9328-7145, v. 1"/>
    <w:docVar w:name="ndGeneratedStampLocation" w:val="LastPage"/>
  </w:docVars>
  <w:rsids>
    <w:rsidRoot w:val="00C66A4C"/>
    <w:rsid w:val="00C66A4C"/>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FDC6"/>
  <w15:chartTrackingRefBased/>
  <w15:docId w15:val="{D9C27156-A6C6-470E-9478-08B43524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F"/>
    <w:qFormat/>
    <w:rsid w:val="00C66A4C"/>
    <w:pPr>
      <w:spacing w:after="200" w:line="240" w:lineRule="auto"/>
    </w:pPr>
    <w:rPr>
      <w:rFonts w:ascii="Cambria" w:eastAsia="Cambria" w:hAnsi="Cambria" w:cs="Times New Roman"/>
      <w:sz w:val="24"/>
      <w:szCs w:val="24"/>
      <w:lang w:val="en-US"/>
    </w:rPr>
  </w:style>
  <w:style w:type="paragraph" w:styleId="Heading3">
    <w:name w:val="heading 3"/>
    <w:basedOn w:val="Normal"/>
    <w:next w:val="Normal"/>
    <w:link w:val="Heading3Char"/>
    <w:qFormat/>
    <w:rsid w:val="00C66A4C"/>
    <w:pPr>
      <w:keepNext/>
      <w:spacing w:before="240" w:after="240"/>
      <w:jc w:val="center"/>
      <w:outlineLvl w:val="2"/>
    </w:pPr>
    <w:rPr>
      <w:rFonts w:ascii="Times New Roman" w:eastAsia="Times New Roman" w:hAnsi="Times New Roman"/>
      <w:b/>
      <w:bCs/>
      <w:cap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66A4C"/>
    <w:rPr>
      <w:rFonts w:ascii="Times New Roman" w:eastAsia="Times New Roman" w:hAnsi="Times New Roman" w:cs="Times New Roman"/>
      <w:b/>
      <w:bCs/>
      <w:caps/>
      <w:sz w:val="24"/>
      <w:szCs w:val="24"/>
      <w:lang w:val="x-none" w:eastAsia="x-none"/>
    </w:rPr>
  </w:style>
  <w:style w:type="paragraph" w:styleId="EnvelopeReturn">
    <w:name w:val="envelope return"/>
    <w:basedOn w:val="Normal"/>
    <w:semiHidden/>
    <w:unhideWhenUsed/>
    <w:rsid w:val="00C66A4C"/>
    <w:rPr>
      <w:rFonts w:eastAsiaTheme="majorEastAsia" w:cstheme="majorBidi"/>
      <w:sz w:val="20"/>
      <w:szCs w:val="20"/>
    </w:rPr>
  </w:style>
  <w:style w:type="paragraph" w:styleId="BodyText">
    <w:name w:val="Body Text"/>
    <w:basedOn w:val="Normal"/>
    <w:link w:val="BodyTextChar"/>
    <w:rsid w:val="00C66A4C"/>
    <w:pPr>
      <w:spacing w:after="0"/>
    </w:pPr>
    <w:rPr>
      <w:rFonts w:ascii="Times New Roman" w:eastAsia="Times New Roman" w:hAnsi="Times New Roman"/>
      <w:lang w:val="x-none" w:eastAsia="x-none"/>
    </w:rPr>
  </w:style>
  <w:style w:type="character" w:customStyle="1" w:styleId="BodyTextChar">
    <w:name w:val="Body Text Char"/>
    <w:basedOn w:val="DefaultParagraphFont"/>
    <w:link w:val="BodyText"/>
    <w:rsid w:val="00C66A4C"/>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C66A4C"/>
    <w:pPr>
      <w:spacing w:after="120" w:line="480" w:lineRule="auto"/>
    </w:pPr>
    <w:rPr>
      <w:lang w:val="x-none" w:eastAsia="x-none"/>
    </w:rPr>
  </w:style>
  <w:style w:type="character" w:customStyle="1" w:styleId="BodyText2Char">
    <w:name w:val="Body Text 2 Char"/>
    <w:basedOn w:val="DefaultParagraphFont"/>
    <w:link w:val="BodyText2"/>
    <w:rsid w:val="00C66A4C"/>
    <w:rPr>
      <w:rFonts w:ascii="Cambria" w:eastAsia="Cambria" w:hAnsi="Cambria" w:cs="Times New Roman"/>
      <w:sz w:val="24"/>
      <w:szCs w:val="24"/>
      <w:lang w:val="x-none" w:eastAsia="x-none"/>
    </w:rPr>
  </w:style>
  <w:style w:type="paragraph" w:customStyle="1" w:styleId="domlevel3">
    <w:name w:val="dom level 3"/>
    <w:basedOn w:val="Normal"/>
    <w:rsid w:val="00C66A4C"/>
    <w:pPr>
      <w:widowControl w:val="0"/>
      <w:numPr>
        <w:numId w:val="1"/>
      </w:numPr>
      <w:adjustRightInd w:val="0"/>
      <w:spacing w:after="0" w:line="360" w:lineRule="auto"/>
      <w:textAlignment w:val="baseline"/>
    </w:pPr>
    <w:rPr>
      <w:rFonts w:ascii="Times New Roman" w:eastAsia="Times New Roman" w:hAnsi="Times New Roman"/>
    </w:rPr>
  </w:style>
  <w:style w:type="paragraph" w:styleId="ListParagraph">
    <w:name w:val="List Paragraph"/>
    <w:basedOn w:val="Normal"/>
    <w:uiPriority w:val="34"/>
    <w:qFormat/>
    <w:rsid w:val="00C66A4C"/>
    <w:pPr>
      <w:ind w:left="720"/>
    </w:pPr>
  </w:style>
  <w:style w:type="paragraph" w:styleId="Header">
    <w:name w:val="header"/>
    <w:basedOn w:val="Normal"/>
    <w:link w:val="HeaderChar"/>
    <w:uiPriority w:val="99"/>
    <w:unhideWhenUsed/>
    <w:rsid w:val="00C66A4C"/>
    <w:pPr>
      <w:tabs>
        <w:tab w:val="center" w:pos="4680"/>
        <w:tab w:val="right" w:pos="9360"/>
      </w:tabs>
      <w:spacing w:after="0"/>
    </w:pPr>
  </w:style>
  <w:style w:type="character" w:customStyle="1" w:styleId="HeaderChar">
    <w:name w:val="Header Char"/>
    <w:basedOn w:val="DefaultParagraphFont"/>
    <w:link w:val="Header"/>
    <w:uiPriority w:val="99"/>
    <w:rsid w:val="00C66A4C"/>
    <w:rPr>
      <w:rFonts w:ascii="Cambria" w:eastAsia="Cambria" w:hAnsi="Cambria" w:cs="Times New Roman"/>
      <w:sz w:val="24"/>
      <w:szCs w:val="24"/>
      <w:lang w:val="en-US"/>
    </w:rPr>
  </w:style>
  <w:style w:type="paragraph" w:styleId="Footer">
    <w:name w:val="footer"/>
    <w:basedOn w:val="Normal"/>
    <w:link w:val="FooterChar"/>
    <w:uiPriority w:val="99"/>
    <w:unhideWhenUsed/>
    <w:rsid w:val="00C66A4C"/>
    <w:pPr>
      <w:tabs>
        <w:tab w:val="center" w:pos="4680"/>
        <w:tab w:val="right" w:pos="9360"/>
      </w:tabs>
      <w:spacing w:after="0"/>
    </w:pPr>
  </w:style>
  <w:style w:type="character" w:customStyle="1" w:styleId="FooterChar">
    <w:name w:val="Footer Char"/>
    <w:basedOn w:val="DefaultParagraphFont"/>
    <w:link w:val="Footer"/>
    <w:uiPriority w:val="99"/>
    <w:rsid w:val="00C66A4C"/>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5331</Words>
  <Characters>30390</Characters>
  <Application>Microsoft Office Word</Application>
  <DocSecurity>0</DocSecurity>
  <Lines>253</Lines>
  <Paragraphs>71</Paragraphs>
  <ScaleCrop>false</ScaleCrop>
  <Company/>
  <LinksUpToDate>false</LinksUpToDate>
  <CharactersWithSpaces>35650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Anne (Jan) W.</dc:creator>
  <cp:keywords/>
  <dc:description/>
  <cp:lastModifiedBy>White, Anne (Jan) W.</cp:lastModifiedBy>
  <cp:revision>1</cp:revision>
  <dcterms:created xsi:type="dcterms:W3CDTF">2021-05-14T00:31:00Z</dcterms:created>
  <dcterms:modified xsi:type="dcterms:W3CDTF">2021-05-14T00:33:00Z</dcterms:modified>
</cp:coreProperties>
</file>